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F92E4" w14:textId="77777777" w:rsidR="008B7724" w:rsidRDefault="008B7724" w:rsidP="008B7724">
      <w:pPr>
        <w:pStyle w:val="HeadASection"/>
      </w:pPr>
      <w:r>
        <w:t>UNIT 5: Skills Test A</w:t>
      </w:r>
    </w:p>
    <w:p w14:paraId="29132659" w14:textId="77777777" w:rsidR="008B7724" w:rsidRDefault="008B7724" w:rsidP="008B7724">
      <w:pPr>
        <w:pStyle w:val="HeadBSubsection"/>
        <w:sectPr w:rsidR="008B7724" w:rsidSect="00304852">
          <w:headerReference w:type="even" r:id="rId6"/>
          <w:headerReference w:type="default" r:id="rId7"/>
          <w:footerReference w:type="even" r:id="rId8"/>
          <w:footerReference w:type="default" r:id="rId9"/>
          <w:headerReference w:type="first" r:id="rId10"/>
          <w:footerReference w:type="first" r:id="rId11"/>
          <w:pgSz w:w="11907" w:h="16839" w:code="9"/>
          <w:pgMar w:top="1656" w:right="706" w:bottom="1440" w:left="706" w:header="144" w:footer="562" w:gutter="0"/>
          <w:cols w:space="708"/>
          <w:docGrid w:linePitch="360"/>
        </w:sectPr>
      </w:pPr>
    </w:p>
    <w:p w14:paraId="5EB2DF00" w14:textId="77777777" w:rsidR="008B7724" w:rsidRPr="00AF5B38" w:rsidRDefault="008B7724" w:rsidP="008B7724">
      <w:pPr>
        <w:pStyle w:val="HeadBSubsection"/>
      </w:pPr>
      <w:r w:rsidRPr="00AF5B38">
        <w:t>Dictation</w:t>
      </w:r>
    </w:p>
    <w:p w14:paraId="0F21E576" w14:textId="77777777" w:rsidR="008B7724" w:rsidRDefault="008B7724" w:rsidP="008B7724">
      <w:pPr>
        <w:pStyle w:val="Rubric"/>
      </w:pPr>
      <w:r w:rsidRPr="00B951FA">
        <w:t xml:space="preserve">You are going to listen to </w:t>
      </w:r>
      <w:r w:rsidRPr="00AF5B38">
        <w:t xml:space="preserve">a recording about </w:t>
      </w:r>
      <w:r>
        <w:t>online shopping</w:t>
      </w:r>
      <w:r w:rsidRPr="00AF5B38">
        <w:t xml:space="preserve">. Listen to the </w:t>
      </w:r>
      <w:r>
        <w:t xml:space="preserve">whole </w:t>
      </w:r>
      <w:r w:rsidRPr="00AF5B38">
        <w:t xml:space="preserve">recording once. Then you will hear the recording again with pauses for you to write down what you hear. Make sure you spell the words correctly. </w:t>
      </w:r>
    </w:p>
    <w:p w14:paraId="226C86E8" w14:textId="77777777" w:rsidR="008B7724" w:rsidRDefault="008B7724" w:rsidP="008B7724">
      <w:pPr>
        <w:pStyle w:val="Text"/>
      </w:pPr>
    </w:p>
    <w:p w14:paraId="38803E1C" w14:textId="77777777" w:rsidR="008B7724" w:rsidRDefault="008B7724" w:rsidP="008B7724">
      <w:pPr>
        <w:pStyle w:val="Text"/>
        <w:spacing w:line="480" w:lineRule="auto"/>
        <w:rPr>
          <w:rStyle w:val="GapFillchr"/>
        </w:rPr>
      </w:pPr>
      <w:r>
        <w:rPr>
          <w:rStyle w:val="GapFillchr"/>
        </w:rPr>
        <w:t>                                                                               .........................................................................................................................................................................................................</w:t>
      </w:r>
      <w:r w:rsidRPr="003254CA">
        <w:rPr>
          <w:rStyle w:val="GapFillchr"/>
        </w:rPr>
        <w:t xml:space="preserve"> </w:t>
      </w:r>
      <w:r>
        <w:rPr>
          <w:rStyle w:val="GapFillchr"/>
        </w:rPr>
        <w:t>........................................                                        </w:t>
      </w:r>
    </w:p>
    <w:p w14:paraId="2ADB8B1E" w14:textId="77777777" w:rsidR="008B7724" w:rsidRDefault="008B7724" w:rsidP="008B7724">
      <w:pPr>
        <w:pStyle w:val="Text"/>
        <w:spacing w:line="480" w:lineRule="auto"/>
        <w:rPr>
          <w:rStyle w:val="GapFillchr"/>
        </w:rPr>
      </w:pPr>
      <w:r>
        <w:rPr>
          <w:rStyle w:val="GapFillchr"/>
        </w:rPr>
        <w:t>                                        </w:t>
      </w:r>
    </w:p>
    <w:p w14:paraId="4374DAA9" w14:textId="77777777" w:rsidR="008B7724" w:rsidRDefault="008B7724" w:rsidP="008B7724">
      <w:pPr>
        <w:pStyle w:val="Text"/>
        <w:spacing w:line="480" w:lineRule="auto"/>
        <w:rPr>
          <w:rStyle w:val="GapFillchr"/>
        </w:rPr>
      </w:pPr>
      <w:r>
        <w:rPr>
          <w:rStyle w:val="GapFillchr"/>
        </w:rPr>
        <w:t>                                        </w:t>
      </w:r>
    </w:p>
    <w:p w14:paraId="74F55A49" w14:textId="77777777" w:rsidR="008B7724" w:rsidRDefault="008B7724" w:rsidP="008B7724">
      <w:pPr>
        <w:pStyle w:val="Text"/>
        <w:spacing w:line="480" w:lineRule="auto"/>
        <w:rPr>
          <w:rStyle w:val="GapFillchr"/>
        </w:rPr>
      </w:pPr>
      <w:r>
        <w:rPr>
          <w:rStyle w:val="GapFillchr"/>
        </w:rPr>
        <w:t>                                        </w:t>
      </w:r>
    </w:p>
    <w:p w14:paraId="03959B02" w14:textId="77777777" w:rsidR="008B7724" w:rsidRDefault="008B7724" w:rsidP="008B7724">
      <w:pPr>
        <w:pStyle w:val="Text"/>
        <w:spacing w:line="480" w:lineRule="auto"/>
        <w:rPr>
          <w:rStyle w:val="GapFillchr"/>
        </w:rPr>
      </w:pPr>
      <w:r>
        <w:rPr>
          <w:rStyle w:val="GapFillchr"/>
        </w:rPr>
        <w:t>                                        </w:t>
      </w:r>
    </w:p>
    <w:p w14:paraId="1D685234" w14:textId="77777777" w:rsidR="008B7724" w:rsidRDefault="008B7724" w:rsidP="008B7724">
      <w:pPr>
        <w:pStyle w:val="Text"/>
        <w:jc w:val="right"/>
      </w:pPr>
      <w:r>
        <w:t>___/10</w:t>
      </w:r>
    </w:p>
    <w:p w14:paraId="46264A64" w14:textId="77777777" w:rsidR="008B7724" w:rsidRDefault="008B7724" w:rsidP="008B7724">
      <w:pPr>
        <w:pStyle w:val="HeadBSubsection"/>
      </w:pPr>
    </w:p>
    <w:p w14:paraId="4600AC54" w14:textId="77777777" w:rsidR="008B7724" w:rsidRDefault="008B7724" w:rsidP="008B7724">
      <w:pPr>
        <w:pStyle w:val="HeadBSubsection"/>
      </w:pPr>
      <w:r>
        <w:br w:type="column"/>
      </w:r>
      <w:r w:rsidRPr="00AF5B38">
        <w:t>Listening</w:t>
      </w:r>
    </w:p>
    <w:p w14:paraId="22DFEFBB" w14:textId="77777777" w:rsidR="008B7724" w:rsidRPr="007E09C5" w:rsidRDefault="008B7724" w:rsidP="008B7724">
      <w:pPr>
        <w:pStyle w:val="HeadCSubsubsection"/>
      </w:pPr>
      <w:r>
        <w:t>Task 1</w:t>
      </w:r>
    </w:p>
    <w:p w14:paraId="03FC8AEA" w14:textId="77777777" w:rsidR="008B7724" w:rsidRDefault="008B7724" w:rsidP="008B7724">
      <w:pPr>
        <w:pStyle w:val="Rubric"/>
        <w:rPr>
          <w:rFonts w:eastAsiaTheme="minorHAnsi"/>
        </w:rPr>
      </w:pPr>
      <w:r w:rsidRPr="00B951FA">
        <w:t xml:space="preserve">You are going to listen to </w:t>
      </w:r>
      <w:r>
        <w:rPr>
          <w:lang w:val="en-AU"/>
        </w:rPr>
        <w:t>some information about a model agency. Complete the notes. Write the correct answer in each gap.</w:t>
      </w:r>
      <w:r>
        <w:rPr>
          <w:rtl/>
          <w:lang w:val="en-AU"/>
        </w:rPr>
        <w:t xml:space="preserve"> </w:t>
      </w:r>
    </w:p>
    <w:p w14:paraId="0A69EC68" w14:textId="77777777" w:rsidR="008B7724" w:rsidRPr="00D97DC2" w:rsidRDefault="008B7724" w:rsidP="008B7724">
      <w:pPr>
        <w:spacing w:line="360" w:lineRule="auto"/>
        <w:rPr>
          <w:rStyle w:val="GapFillchr"/>
          <w:rFonts w:ascii="Arial" w:hAnsi="Arial" w:cs="Arial"/>
          <w:szCs w:val="20"/>
        </w:rPr>
      </w:pPr>
    </w:p>
    <w:p w14:paraId="1C9F0A81" w14:textId="77777777" w:rsidR="008B7724" w:rsidRPr="00141DDE" w:rsidRDefault="008B7724" w:rsidP="008B7724">
      <w:pPr>
        <w:pStyle w:val="ReadingHead"/>
        <w:rPr>
          <w:rFonts w:eastAsia="Calibri"/>
        </w:rPr>
      </w:pPr>
      <w:r w:rsidRPr="00141DDE">
        <w:rPr>
          <w:rFonts w:eastAsia="Calibri"/>
        </w:rPr>
        <w:t>Kidz Model Agency</w:t>
      </w:r>
    </w:p>
    <w:p w14:paraId="1C62BD99" w14:textId="77777777" w:rsidR="008B7724" w:rsidRPr="00712BC9" w:rsidRDefault="008B7724" w:rsidP="008B7724">
      <w:pPr>
        <w:pStyle w:val="ReadingText"/>
        <w:rPr>
          <w:rFonts w:eastAsia="Calibri"/>
        </w:rPr>
      </w:pPr>
      <w:r w:rsidRPr="00F62597">
        <w:rPr>
          <w:rFonts w:eastAsia="Calibri"/>
        </w:rPr>
        <w:t xml:space="preserve">The agency opened in </w:t>
      </w:r>
      <w:r w:rsidRPr="003C4C49">
        <w:rPr>
          <w:b/>
          <w:shd w:val="clear" w:color="auto" w:fill="FFFFFF"/>
        </w:rPr>
        <w:t>(</w:t>
      </w:r>
      <w:r>
        <w:rPr>
          <w:b/>
          <w:shd w:val="clear" w:color="auto" w:fill="FFFFFF"/>
        </w:rPr>
        <w:t>1</w:t>
      </w:r>
      <w:r w:rsidRPr="003C4C49">
        <w:rPr>
          <w:b/>
          <w:shd w:val="clear" w:color="auto" w:fill="FFFFFF"/>
        </w:rPr>
        <w:t>)</w:t>
      </w:r>
      <w:r w:rsidRPr="003C4C49">
        <w:t xml:space="preserve"> </w:t>
      </w:r>
      <w:r w:rsidRPr="00AB2297">
        <w:rPr>
          <w:rStyle w:val="GapFillchr"/>
        </w:rPr>
        <w:t>          </w:t>
      </w:r>
      <w:r>
        <w:rPr>
          <w:rFonts w:eastAsia="Calibri"/>
        </w:rPr>
        <w:t xml:space="preserve"> .</w:t>
      </w:r>
    </w:p>
    <w:p w14:paraId="13105C0B" w14:textId="77777777" w:rsidR="008B7724" w:rsidRPr="00F62597" w:rsidRDefault="008B7724" w:rsidP="008B7724">
      <w:pPr>
        <w:pStyle w:val="ReadingText"/>
        <w:rPr>
          <w:rFonts w:eastAsia="Calibri"/>
        </w:rPr>
      </w:pPr>
      <w:r w:rsidRPr="00F62597">
        <w:rPr>
          <w:rFonts w:eastAsia="Calibri"/>
        </w:rPr>
        <w:t xml:space="preserve">A parent should </w:t>
      </w:r>
      <w:r w:rsidRPr="003C4C49">
        <w:rPr>
          <w:b/>
          <w:shd w:val="clear" w:color="auto" w:fill="FFFFFF"/>
        </w:rPr>
        <w:t>(</w:t>
      </w:r>
      <w:r>
        <w:rPr>
          <w:b/>
          <w:shd w:val="clear" w:color="auto" w:fill="FFFFFF"/>
        </w:rPr>
        <w:t>2</w:t>
      </w:r>
      <w:r w:rsidRPr="003C4C49">
        <w:rPr>
          <w:b/>
          <w:shd w:val="clear" w:color="auto" w:fill="FFFFFF"/>
        </w:rPr>
        <w:t>)</w:t>
      </w:r>
      <w:r w:rsidRPr="003C4C49">
        <w:t xml:space="preserve"> </w:t>
      </w:r>
      <w:r w:rsidRPr="00AB2297">
        <w:rPr>
          <w:rStyle w:val="GapFillchr"/>
        </w:rPr>
        <w:t>          </w:t>
      </w:r>
      <w:r w:rsidRPr="0028305A">
        <w:rPr>
          <w:shd w:val="clear" w:color="auto" w:fill="FFFFFF"/>
        </w:rPr>
        <w:t xml:space="preserve"> </w:t>
      </w:r>
      <w:r w:rsidRPr="00F62597">
        <w:rPr>
          <w:rFonts w:eastAsia="Calibri"/>
        </w:rPr>
        <w:t>an online form.</w:t>
      </w:r>
    </w:p>
    <w:p w14:paraId="75A7D414" w14:textId="77777777" w:rsidR="008B7724" w:rsidRPr="00F62597" w:rsidRDefault="008B7724" w:rsidP="008B7724">
      <w:pPr>
        <w:pStyle w:val="ReadingText"/>
        <w:rPr>
          <w:rFonts w:eastAsia="Calibri"/>
        </w:rPr>
      </w:pPr>
      <w:r w:rsidRPr="00F62597">
        <w:rPr>
          <w:rFonts w:eastAsia="Calibri"/>
        </w:rPr>
        <w:t xml:space="preserve">The agency wants to know about your </w:t>
      </w:r>
      <w:r w:rsidRPr="003C4C49">
        <w:rPr>
          <w:b/>
          <w:shd w:val="clear" w:color="auto" w:fill="FFFFFF"/>
        </w:rPr>
        <w:t>(</w:t>
      </w:r>
      <w:r>
        <w:rPr>
          <w:b/>
          <w:shd w:val="clear" w:color="auto" w:fill="FFFFFF"/>
        </w:rPr>
        <w:t>3</w:t>
      </w:r>
      <w:r w:rsidRPr="003C4C49">
        <w:rPr>
          <w:b/>
          <w:shd w:val="clear" w:color="auto" w:fill="FFFFFF"/>
        </w:rPr>
        <w:t>)</w:t>
      </w:r>
      <w:r w:rsidRPr="003C4C49">
        <w:t xml:space="preserve"> </w:t>
      </w:r>
      <w:r w:rsidRPr="00AB2297">
        <w:rPr>
          <w:rStyle w:val="GapFillchr"/>
        </w:rPr>
        <w:t>          </w:t>
      </w:r>
      <w:r w:rsidRPr="0028305A">
        <w:rPr>
          <w:shd w:val="clear" w:color="auto" w:fill="FFFFFF"/>
        </w:rPr>
        <w:t xml:space="preserve"> </w:t>
      </w:r>
      <w:r w:rsidRPr="00F62597">
        <w:rPr>
          <w:rFonts w:eastAsia="Calibri"/>
        </w:rPr>
        <w:t>and your interests.</w:t>
      </w:r>
    </w:p>
    <w:p w14:paraId="42800B69" w14:textId="77777777" w:rsidR="008B7724" w:rsidRPr="00F62597" w:rsidRDefault="008B7724" w:rsidP="008B7724">
      <w:pPr>
        <w:pStyle w:val="ReadingText"/>
        <w:rPr>
          <w:rFonts w:eastAsia="Calibri"/>
        </w:rPr>
      </w:pPr>
      <w:r w:rsidRPr="00F62597">
        <w:rPr>
          <w:rFonts w:eastAsia="Calibri"/>
        </w:rPr>
        <w:t xml:space="preserve">You can’t </w:t>
      </w:r>
      <w:r w:rsidRPr="003C4C49">
        <w:rPr>
          <w:b/>
          <w:shd w:val="clear" w:color="auto" w:fill="FFFFFF"/>
        </w:rPr>
        <w:t>(</w:t>
      </w:r>
      <w:r>
        <w:rPr>
          <w:b/>
          <w:shd w:val="clear" w:color="auto" w:fill="FFFFFF"/>
        </w:rPr>
        <w:t>4</w:t>
      </w:r>
      <w:r w:rsidRPr="003C4C49">
        <w:rPr>
          <w:b/>
          <w:shd w:val="clear" w:color="auto" w:fill="FFFFFF"/>
        </w:rPr>
        <w:t>)</w:t>
      </w:r>
      <w:r w:rsidRPr="003C4C49">
        <w:t xml:space="preserve"> </w:t>
      </w:r>
      <w:r w:rsidRPr="00AB2297">
        <w:rPr>
          <w:rStyle w:val="GapFillchr"/>
        </w:rPr>
        <w:t>          </w:t>
      </w:r>
      <w:r w:rsidRPr="0028305A">
        <w:rPr>
          <w:shd w:val="clear" w:color="auto" w:fill="FFFFFF"/>
        </w:rPr>
        <w:t xml:space="preserve"> </w:t>
      </w:r>
      <w:r w:rsidRPr="00F62597">
        <w:rPr>
          <w:rFonts w:eastAsia="Calibri"/>
        </w:rPr>
        <w:t>if your parents don’t give their permission.</w:t>
      </w:r>
    </w:p>
    <w:p w14:paraId="454296A2" w14:textId="77777777" w:rsidR="008B7724" w:rsidRPr="00F62597" w:rsidRDefault="008B7724" w:rsidP="008B7724">
      <w:pPr>
        <w:pStyle w:val="ReadingText"/>
        <w:rPr>
          <w:rFonts w:eastAsia="Calibri"/>
        </w:rPr>
      </w:pPr>
      <w:r w:rsidRPr="00F62597">
        <w:rPr>
          <w:rFonts w:eastAsia="Calibri"/>
        </w:rPr>
        <w:t>The youngest actors at the agency are</w:t>
      </w:r>
      <w:r>
        <w:rPr>
          <w:rFonts w:eastAsia="Calibri"/>
        </w:rPr>
        <w:t xml:space="preserve"> </w:t>
      </w:r>
      <w:r w:rsidRPr="003C4C49">
        <w:rPr>
          <w:b/>
          <w:shd w:val="clear" w:color="auto" w:fill="FFFFFF"/>
        </w:rPr>
        <w:t>(</w:t>
      </w:r>
      <w:r>
        <w:rPr>
          <w:b/>
          <w:shd w:val="clear" w:color="auto" w:fill="FFFFFF"/>
        </w:rPr>
        <w:t>5</w:t>
      </w:r>
      <w:r w:rsidRPr="003C4C49">
        <w:rPr>
          <w:b/>
          <w:shd w:val="clear" w:color="auto" w:fill="FFFFFF"/>
        </w:rPr>
        <w:t>)</w:t>
      </w:r>
      <w:r w:rsidRPr="003C4C49">
        <w:t xml:space="preserve"> </w:t>
      </w:r>
      <w:r w:rsidRPr="00AB2297">
        <w:rPr>
          <w:rStyle w:val="GapFillchr"/>
        </w:rPr>
        <w:t>          </w:t>
      </w:r>
      <w:r w:rsidRPr="0028305A">
        <w:rPr>
          <w:shd w:val="clear" w:color="auto" w:fill="FFFFFF"/>
        </w:rPr>
        <w:t xml:space="preserve"> </w:t>
      </w:r>
      <w:r w:rsidRPr="00F62597">
        <w:rPr>
          <w:rFonts w:eastAsia="Calibri"/>
        </w:rPr>
        <w:t>years old.</w:t>
      </w:r>
    </w:p>
    <w:p w14:paraId="26999660" w14:textId="77777777" w:rsidR="008B7724" w:rsidRPr="00712BC9" w:rsidRDefault="008B7724" w:rsidP="008B7724">
      <w:pPr>
        <w:pStyle w:val="ReadingText"/>
        <w:rPr>
          <w:rFonts w:eastAsia="Calibri"/>
        </w:rPr>
      </w:pPr>
      <w:r w:rsidRPr="00F62597">
        <w:rPr>
          <w:rFonts w:eastAsia="Calibri"/>
        </w:rPr>
        <w:t xml:space="preserve">In addition to money, child actors can get </w:t>
      </w:r>
      <w:r w:rsidRPr="003C4C49">
        <w:rPr>
          <w:b/>
          <w:shd w:val="clear" w:color="auto" w:fill="FFFFFF"/>
        </w:rPr>
        <w:t>(</w:t>
      </w:r>
      <w:r>
        <w:rPr>
          <w:b/>
          <w:shd w:val="clear" w:color="auto" w:fill="FFFFFF"/>
        </w:rPr>
        <w:t>6</w:t>
      </w:r>
      <w:r w:rsidRPr="003C4C49">
        <w:rPr>
          <w:b/>
          <w:shd w:val="clear" w:color="auto" w:fill="FFFFFF"/>
        </w:rPr>
        <w:t>)</w:t>
      </w:r>
      <w:r w:rsidRPr="003C4C49">
        <w:t xml:space="preserve"> </w:t>
      </w:r>
      <w:r w:rsidRPr="00AB2297">
        <w:rPr>
          <w:rStyle w:val="GapFillchr"/>
        </w:rPr>
        <w:t>          </w:t>
      </w:r>
      <w:r w:rsidRPr="0028305A">
        <w:rPr>
          <w:shd w:val="clear" w:color="auto" w:fill="FFFFFF"/>
        </w:rPr>
        <w:t xml:space="preserve"> </w:t>
      </w:r>
      <w:r w:rsidRPr="00F62597">
        <w:rPr>
          <w:rFonts w:eastAsia="Calibri"/>
        </w:rPr>
        <w:t>like clothes, games and toys</w:t>
      </w:r>
      <w:r w:rsidRPr="00712BC9">
        <w:rPr>
          <w:rFonts w:eastAsia="Calibri"/>
        </w:rPr>
        <w:t>.</w:t>
      </w:r>
    </w:p>
    <w:p w14:paraId="6D2AAC53" w14:textId="77777777" w:rsidR="008B7724" w:rsidRDefault="008B7724" w:rsidP="008B7724">
      <w:pPr>
        <w:pStyle w:val="ListParagraph"/>
        <w:autoSpaceDE w:val="0"/>
        <w:autoSpaceDN w:val="0"/>
        <w:adjustRightInd w:val="0"/>
        <w:ind w:left="284"/>
        <w:jc w:val="right"/>
        <w:rPr>
          <w:rFonts w:ascii="Arial" w:hAnsi="Arial" w:cs="Arial"/>
          <w:color w:val="000000" w:themeColor="text1"/>
          <w:sz w:val="20"/>
        </w:rPr>
      </w:pPr>
      <w:r w:rsidRPr="005E1F32">
        <w:rPr>
          <w:rFonts w:ascii="Arial" w:hAnsi="Arial" w:cs="Arial"/>
          <w:color w:val="000000" w:themeColor="text1"/>
          <w:sz w:val="20"/>
        </w:rPr>
        <w:t>___/</w:t>
      </w:r>
      <w:r>
        <w:rPr>
          <w:rFonts w:ascii="Arial" w:hAnsi="Arial" w:cs="Arial"/>
          <w:color w:val="000000" w:themeColor="text1"/>
          <w:sz w:val="20"/>
        </w:rPr>
        <w:t>18</w:t>
      </w:r>
    </w:p>
    <w:p w14:paraId="1921E8FC" w14:textId="77777777" w:rsidR="008B7724" w:rsidRDefault="008B7724" w:rsidP="008B7724">
      <w:pPr>
        <w:pStyle w:val="HeadCSubsubsection"/>
      </w:pPr>
    </w:p>
    <w:p w14:paraId="44F3D6B3" w14:textId="77777777" w:rsidR="008B7724" w:rsidRPr="007E09C5" w:rsidRDefault="008B7724" w:rsidP="008B7724">
      <w:pPr>
        <w:pStyle w:val="HeadCSubsubsection"/>
      </w:pPr>
      <w:r>
        <w:t>Task 2</w:t>
      </w:r>
    </w:p>
    <w:p w14:paraId="598071FC" w14:textId="77777777" w:rsidR="008B7724" w:rsidRPr="00F62597" w:rsidRDefault="008B7724" w:rsidP="008B7724">
      <w:pPr>
        <w:pStyle w:val="Rubric"/>
        <w:rPr>
          <w:rFonts w:eastAsia="Calibri"/>
          <w:lang w:val="en-AU" w:eastAsia="en-US"/>
        </w:rPr>
      </w:pPr>
      <w:r>
        <w:rPr>
          <w:rFonts w:eastAsia="Calibri"/>
          <w:lang w:val="en-AU" w:eastAsia="en-US"/>
        </w:rPr>
        <w:t>Are</w:t>
      </w:r>
      <w:r w:rsidRPr="00F62597">
        <w:rPr>
          <w:rFonts w:eastAsia="Calibri"/>
          <w:lang w:val="en-AU" w:eastAsia="en-US"/>
        </w:rPr>
        <w:t xml:space="preserve"> the sentences true (T) or false (F)</w:t>
      </w:r>
      <w:r>
        <w:rPr>
          <w:rFonts w:eastAsia="Calibri"/>
          <w:lang w:val="en-AU" w:eastAsia="en-US"/>
        </w:rPr>
        <w:t>?</w:t>
      </w:r>
    </w:p>
    <w:p w14:paraId="2FA1AC09" w14:textId="77777777" w:rsidR="008B7724" w:rsidRPr="00F62597" w:rsidRDefault="008B7724" w:rsidP="008B7724">
      <w:pPr>
        <w:rPr>
          <w:rFonts w:ascii="Arial" w:eastAsia="Calibri" w:hAnsi="Arial" w:cs="Arial"/>
          <w:sz w:val="20"/>
          <w:szCs w:val="20"/>
          <w:lang w:val="en-AU" w:eastAsia="en-US"/>
        </w:rPr>
      </w:pPr>
    </w:p>
    <w:p w14:paraId="6851A6CA" w14:textId="77777777" w:rsidR="008B7724" w:rsidRPr="001E534F" w:rsidRDefault="008B7724" w:rsidP="008B7724">
      <w:pPr>
        <w:pStyle w:val="TextList"/>
        <w:ind w:left="180" w:hanging="180"/>
        <w:rPr>
          <w:rFonts w:eastAsia="Calibri"/>
          <w:lang w:val="en-AU" w:eastAsia="en-US"/>
        </w:rPr>
      </w:pPr>
      <w:r w:rsidRPr="001E534F">
        <w:rPr>
          <w:rFonts w:eastAsia="Calibri"/>
          <w:lang w:val="en-AU" w:eastAsia="en-US"/>
        </w:rPr>
        <w:t xml:space="preserve">7 You don’t have to pay anything to join the agency. </w:t>
      </w:r>
      <w:r w:rsidRPr="001E534F">
        <w:rPr>
          <w:rStyle w:val="GapFillchr"/>
        </w:rPr>
        <w:t>     </w:t>
      </w:r>
    </w:p>
    <w:p w14:paraId="1F788534" w14:textId="77777777" w:rsidR="008B7724" w:rsidRPr="001E534F" w:rsidRDefault="008B7724" w:rsidP="008B7724">
      <w:pPr>
        <w:pStyle w:val="TextList"/>
        <w:ind w:left="180" w:hanging="180"/>
        <w:rPr>
          <w:rFonts w:eastAsia="Calibri"/>
          <w:lang w:val="en-AU" w:eastAsia="en-US"/>
        </w:rPr>
      </w:pPr>
    </w:p>
    <w:p w14:paraId="6D9ACBFE" w14:textId="77777777" w:rsidR="008B7724" w:rsidRPr="00F62597" w:rsidRDefault="008B7724" w:rsidP="008B7724">
      <w:pPr>
        <w:pStyle w:val="TextList"/>
        <w:ind w:left="180" w:hanging="180"/>
        <w:rPr>
          <w:rFonts w:eastAsia="Calibri"/>
          <w:lang w:val="en-AU" w:eastAsia="en-US"/>
        </w:rPr>
      </w:pPr>
      <w:r w:rsidRPr="001E534F">
        <w:rPr>
          <w:rFonts w:eastAsia="Calibri"/>
          <w:lang w:val="en-AU" w:eastAsia="en-US"/>
        </w:rPr>
        <w:t>8 Parents take all of the money that actors get for a job</w:t>
      </w:r>
      <w:r w:rsidRPr="00F62597">
        <w:rPr>
          <w:rFonts w:eastAsia="Calibri"/>
          <w:lang w:val="en-AU" w:eastAsia="en-US"/>
        </w:rPr>
        <w:t xml:space="preserve">. </w:t>
      </w:r>
      <w:r>
        <w:rPr>
          <w:rStyle w:val="GapFillchr"/>
        </w:rPr>
        <w:t>     </w:t>
      </w:r>
    </w:p>
    <w:p w14:paraId="6690C0A3" w14:textId="77777777" w:rsidR="008B7724" w:rsidRDefault="008B7724" w:rsidP="008B7724">
      <w:pPr>
        <w:pStyle w:val="ListParagraph"/>
        <w:autoSpaceDE w:val="0"/>
        <w:autoSpaceDN w:val="0"/>
        <w:adjustRightInd w:val="0"/>
        <w:ind w:left="284"/>
        <w:jc w:val="right"/>
        <w:rPr>
          <w:rFonts w:ascii="Arial" w:hAnsi="Arial" w:cs="Arial"/>
          <w:color w:val="000000" w:themeColor="text1"/>
          <w:sz w:val="20"/>
        </w:rPr>
      </w:pPr>
      <w:r w:rsidRPr="005E1F32">
        <w:rPr>
          <w:rFonts w:ascii="Arial" w:hAnsi="Arial" w:cs="Arial"/>
          <w:color w:val="000000" w:themeColor="text1"/>
          <w:sz w:val="20"/>
        </w:rPr>
        <w:t>___/</w:t>
      </w:r>
      <w:r>
        <w:rPr>
          <w:rFonts w:ascii="Arial" w:hAnsi="Arial" w:cs="Arial"/>
          <w:color w:val="000000" w:themeColor="text1"/>
          <w:sz w:val="20"/>
        </w:rPr>
        <w:t>2</w:t>
      </w:r>
    </w:p>
    <w:p w14:paraId="5A3B26AC" w14:textId="77777777" w:rsidR="008B7724" w:rsidRDefault="008B7724" w:rsidP="008B7724">
      <w:pPr>
        <w:pStyle w:val="HeadCSubsubsection"/>
      </w:pPr>
    </w:p>
    <w:p w14:paraId="2A477F2F" w14:textId="77777777" w:rsidR="008B7724" w:rsidRDefault="008B7724" w:rsidP="008B7724">
      <w:pPr>
        <w:pStyle w:val="Rubric"/>
      </w:pPr>
    </w:p>
    <w:p w14:paraId="13E6FABB" w14:textId="77777777" w:rsidR="008B7724" w:rsidRDefault="008B7724" w:rsidP="008B7724">
      <w:pPr>
        <w:pStyle w:val="HeadBSubsection"/>
        <w:sectPr w:rsidR="008B7724" w:rsidSect="00304852">
          <w:type w:val="continuous"/>
          <w:pgSz w:w="11907" w:h="16839" w:code="9"/>
          <w:pgMar w:top="1656" w:right="706" w:bottom="1440" w:left="706" w:header="144" w:footer="562" w:gutter="0"/>
          <w:cols w:num="2" w:space="709"/>
          <w:docGrid w:linePitch="360"/>
        </w:sectPr>
      </w:pPr>
    </w:p>
    <w:p w14:paraId="1F2D8471" w14:textId="77777777" w:rsidR="008B7724" w:rsidRDefault="008B7724" w:rsidP="008B7724">
      <w:pPr>
        <w:pStyle w:val="HeadBSubsection"/>
      </w:pPr>
      <w:r>
        <w:lastRenderedPageBreak/>
        <w:t>Reading</w:t>
      </w:r>
    </w:p>
    <w:p w14:paraId="303EB8D8" w14:textId="77777777" w:rsidR="008B7724" w:rsidRDefault="008B7724" w:rsidP="008B7724">
      <w:pPr>
        <w:pStyle w:val="HeadCSubsubsection"/>
      </w:pPr>
      <w:r>
        <w:t>Task 1</w:t>
      </w:r>
    </w:p>
    <w:p w14:paraId="71460F7B" w14:textId="77777777" w:rsidR="008B7724" w:rsidRDefault="008B7724" w:rsidP="008B7724">
      <w:pPr>
        <w:pStyle w:val="Rubric"/>
      </w:pPr>
      <w:r>
        <w:rPr>
          <w:lang w:val="en-CA"/>
        </w:rPr>
        <w:t xml:space="preserve">Read the article. </w:t>
      </w:r>
      <w:r w:rsidRPr="00F62597">
        <w:rPr>
          <w:lang w:val="en-AU"/>
        </w:rPr>
        <w:t xml:space="preserve">Decide which shop or online store </w:t>
      </w:r>
      <w:r>
        <w:rPr>
          <w:lang w:val="en-CA"/>
        </w:rPr>
        <w:t xml:space="preserve">(A–H) </w:t>
      </w:r>
      <w:r w:rsidRPr="00F62597">
        <w:rPr>
          <w:lang w:val="en-AU"/>
        </w:rPr>
        <w:t xml:space="preserve">would be the most suitable for the young people </w:t>
      </w:r>
      <w:r>
        <w:rPr>
          <w:lang w:val="en-CA"/>
        </w:rPr>
        <w:t>(9–14).</w:t>
      </w:r>
    </w:p>
    <w:p w14:paraId="27CCD9CC" w14:textId="77777777" w:rsidR="008B7724" w:rsidRPr="00AF5B38" w:rsidRDefault="008B7724" w:rsidP="008B7724">
      <w:pPr>
        <w:pStyle w:val="Rubric"/>
      </w:pPr>
    </w:p>
    <w:p w14:paraId="78CC212D"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9 </w:t>
      </w:r>
      <w:r w:rsidRPr="001E534F">
        <w:rPr>
          <w:rStyle w:val="GapFillchr"/>
        </w:rPr>
        <w:t>     </w:t>
      </w:r>
    </w:p>
    <w:p w14:paraId="4A21B2C8"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Luke is going on a relaxing island holiday with his family. He’ll be at the beach every day. He’s grown a lot in the last year and his clothes don’t fit him. He doesn’t want to spend too much because he’s still growing.</w:t>
      </w:r>
    </w:p>
    <w:p w14:paraId="09D4912E" w14:textId="77777777" w:rsidR="008B7724" w:rsidRPr="001E534F" w:rsidRDefault="008B7724" w:rsidP="008B7724">
      <w:pPr>
        <w:rPr>
          <w:rFonts w:ascii="Arial" w:eastAsia="Calibri" w:hAnsi="Arial" w:cs="Arial"/>
          <w:sz w:val="20"/>
          <w:szCs w:val="20"/>
          <w:lang w:val="en-AU" w:eastAsia="en-US"/>
        </w:rPr>
      </w:pPr>
    </w:p>
    <w:p w14:paraId="3AD2421E"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10 </w:t>
      </w:r>
      <w:r w:rsidRPr="001E534F">
        <w:rPr>
          <w:rStyle w:val="GapFillchr"/>
        </w:rPr>
        <w:t>     </w:t>
      </w:r>
    </w:p>
    <w:p w14:paraId="2F3F396A"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Sam loves designer fashions, but they’re expensive. She has saved up money to buy something that she’ll have for a long time, so she needs to choose well. It can be a piece of clothing or an accessory. She prefers plain colours and simple styles.</w:t>
      </w:r>
    </w:p>
    <w:p w14:paraId="278A5A0C" w14:textId="77777777" w:rsidR="008B7724" w:rsidRPr="001E534F" w:rsidRDefault="008B7724" w:rsidP="008B7724">
      <w:pPr>
        <w:rPr>
          <w:rFonts w:ascii="Arial" w:eastAsia="Calibri" w:hAnsi="Arial" w:cs="Arial"/>
          <w:sz w:val="20"/>
          <w:szCs w:val="20"/>
          <w:lang w:val="en-AU" w:eastAsia="en-US"/>
        </w:rPr>
      </w:pPr>
    </w:p>
    <w:p w14:paraId="01AD3D3A"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11 </w:t>
      </w:r>
      <w:r w:rsidRPr="001E534F">
        <w:rPr>
          <w:rStyle w:val="GapFillchr"/>
        </w:rPr>
        <w:t>     </w:t>
      </w:r>
    </w:p>
    <w:p w14:paraId="6E129CC1"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Andy doesn’t know what suits him, so his sister usually goes shopping with him. She’s away at university now, and he needs help. His favourite band is playing in a few days and he needs something cool to wear to the concert. </w:t>
      </w:r>
    </w:p>
    <w:p w14:paraId="5B148B47" w14:textId="77777777" w:rsidR="008B7724" w:rsidRPr="001E534F" w:rsidRDefault="008B7724" w:rsidP="008B7724">
      <w:pPr>
        <w:rPr>
          <w:rFonts w:ascii="Arial" w:eastAsia="Calibri" w:hAnsi="Arial" w:cs="Arial"/>
          <w:sz w:val="20"/>
          <w:szCs w:val="20"/>
          <w:lang w:val="en-AU" w:eastAsia="en-US"/>
        </w:rPr>
      </w:pPr>
    </w:p>
    <w:p w14:paraId="3E301A9B"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12 </w:t>
      </w:r>
      <w:r w:rsidRPr="001E534F">
        <w:rPr>
          <w:rStyle w:val="GapFillchr"/>
        </w:rPr>
        <w:t>     </w:t>
      </w:r>
    </w:p>
    <w:p w14:paraId="567970CB"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Holly has never been camping, but she’s going on a school camping trip in two weeks. She needs warm, comfortable clothes and good boots that will keep her dry in wet weather. She doesn’t want to spend too much because she doesn’t think she’ll go camping again. </w:t>
      </w:r>
    </w:p>
    <w:p w14:paraId="0BE8F657" w14:textId="77777777" w:rsidR="008B7724" w:rsidRPr="001E534F" w:rsidRDefault="008B7724" w:rsidP="008B7724">
      <w:pPr>
        <w:rPr>
          <w:rFonts w:ascii="Arial" w:eastAsia="Calibri" w:hAnsi="Arial" w:cs="Arial"/>
          <w:sz w:val="20"/>
          <w:szCs w:val="20"/>
          <w:lang w:val="en-AU" w:eastAsia="en-US"/>
        </w:rPr>
      </w:pPr>
    </w:p>
    <w:p w14:paraId="033F0BE0"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13 </w:t>
      </w:r>
      <w:r w:rsidRPr="001E534F">
        <w:rPr>
          <w:rStyle w:val="GapFillchr"/>
        </w:rPr>
        <w:t>     </w:t>
      </w:r>
    </w:p>
    <w:p w14:paraId="24B7408E"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Jake is starting a part-time job at a computer shop in a few days and he wants to make a good impression. The assistants at the shop are not allowed to wear casual clothes. They don’t have to wear a suit, but they should look neat and professional. </w:t>
      </w:r>
    </w:p>
    <w:p w14:paraId="25345990" w14:textId="77777777" w:rsidR="008B7724" w:rsidRPr="001E534F" w:rsidRDefault="008B7724" w:rsidP="008B7724">
      <w:pPr>
        <w:rPr>
          <w:rFonts w:ascii="Arial" w:eastAsia="Calibri" w:hAnsi="Arial" w:cs="Arial"/>
          <w:sz w:val="20"/>
          <w:szCs w:val="20"/>
          <w:lang w:val="en-AU" w:eastAsia="en-US"/>
        </w:rPr>
      </w:pPr>
    </w:p>
    <w:p w14:paraId="645CA8DA" w14:textId="77777777" w:rsidR="008B7724" w:rsidRPr="001E534F" w:rsidRDefault="008B7724" w:rsidP="008B7724">
      <w:pPr>
        <w:rPr>
          <w:rFonts w:ascii="Arial" w:eastAsia="Calibri" w:hAnsi="Arial" w:cs="Arial"/>
          <w:sz w:val="20"/>
          <w:szCs w:val="20"/>
          <w:lang w:val="en-AU" w:eastAsia="en-US"/>
        </w:rPr>
      </w:pPr>
      <w:r w:rsidRPr="001E534F">
        <w:rPr>
          <w:rFonts w:ascii="Arial" w:eastAsia="Calibri" w:hAnsi="Arial" w:cs="Arial"/>
          <w:sz w:val="20"/>
          <w:szCs w:val="20"/>
          <w:lang w:val="en-AU" w:eastAsia="en-US"/>
        </w:rPr>
        <w:t xml:space="preserve">14 </w:t>
      </w:r>
      <w:r w:rsidRPr="001E534F">
        <w:rPr>
          <w:rStyle w:val="GapFillchr"/>
        </w:rPr>
        <w:t>     </w:t>
      </w:r>
    </w:p>
    <w:p w14:paraId="51C68E3C" w14:textId="77777777" w:rsidR="008B7724" w:rsidRPr="00F62597" w:rsidRDefault="008B7724" w:rsidP="008B7724">
      <w:pPr>
        <w:rPr>
          <w:rFonts w:ascii="Arial" w:eastAsia="Calibri" w:hAnsi="Arial" w:cs="Arial"/>
          <w:sz w:val="20"/>
          <w:szCs w:val="20"/>
          <w:lang w:val="en-AU" w:eastAsia="en-US"/>
        </w:rPr>
      </w:pPr>
      <w:r w:rsidRPr="00F62597">
        <w:rPr>
          <w:rFonts w:ascii="Arial" w:eastAsia="Calibri" w:hAnsi="Arial" w:cs="Arial"/>
          <w:sz w:val="20"/>
          <w:szCs w:val="20"/>
          <w:lang w:val="en-AU" w:eastAsia="en-US"/>
        </w:rPr>
        <w:t xml:space="preserve">Claire is sporty and always wears casual clothes, so she doesn’t have anything suitable for her cousin’s </w:t>
      </w:r>
      <w:r>
        <w:rPr>
          <w:rFonts w:ascii="Arial" w:eastAsia="Calibri" w:hAnsi="Arial" w:cs="Arial"/>
          <w:sz w:val="20"/>
          <w:szCs w:val="20"/>
          <w:lang w:val="en-AU" w:eastAsia="en-US"/>
        </w:rPr>
        <w:t>twenty-first</w:t>
      </w:r>
      <w:r w:rsidRPr="00F62597">
        <w:rPr>
          <w:rFonts w:ascii="Arial" w:eastAsia="Calibri" w:hAnsi="Arial" w:cs="Arial"/>
          <w:sz w:val="20"/>
          <w:szCs w:val="20"/>
          <w:lang w:val="en-AU" w:eastAsia="en-US"/>
        </w:rPr>
        <w:t xml:space="preserve"> birthday party. She’d like to find a pretty dress and accessories that she can wear for a few years. Because she’s studying, she hasn’t got time to go to the shops.</w:t>
      </w:r>
    </w:p>
    <w:p w14:paraId="494B61DF" w14:textId="77777777" w:rsidR="008B7724" w:rsidRPr="00984E64" w:rsidRDefault="008B7724" w:rsidP="008B7724">
      <w:pPr>
        <w:pStyle w:val="Rubric"/>
        <w:jc w:val="right"/>
        <w:rPr>
          <w:b w:val="0"/>
        </w:rPr>
      </w:pPr>
      <w:r>
        <w:tab/>
      </w:r>
      <w:r>
        <w:tab/>
      </w:r>
      <w:r>
        <w:tab/>
      </w:r>
      <w:r>
        <w:tab/>
      </w:r>
      <w:r>
        <w:tab/>
      </w:r>
      <w:r w:rsidRPr="00984E64">
        <w:rPr>
          <w:b w:val="0"/>
        </w:rPr>
        <w:t>___/1</w:t>
      </w:r>
      <w:r>
        <w:rPr>
          <w:b w:val="0"/>
        </w:rPr>
        <w:t>8</w:t>
      </w:r>
    </w:p>
    <w:p w14:paraId="6BF68C30" w14:textId="77777777" w:rsidR="008B7724" w:rsidRDefault="008B7724" w:rsidP="008B7724">
      <w:pPr>
        <w:pStyle w:val="HeadCSubsubsection"/>
      </w:pPr>
    </w:p>
    <w:p w14:paraId="6C6D0805" w14:textId="77777777" w:rsidR="008B7724" w:rsidRPr="00AF5B38" w:rsidRDefault="008B7724" w:rsidP="008B7724">
      <w:pPr>
        <w:pStyle w:val="HeadCSubsubsection"/>
      </w:pPr>
      <w:r>
        <w:t>Task 2</w:t>
      </w:r>
    </w:p>
    <w:p w14:paraId="2DD987F3" w14:textId="77777777" w:rsidR="008B7724" w:rsidRDefault="008B7724" w:rsidP="008B7724">
      <w:pPr>
        <w:pStyle w:val="Rubric"/>
      </w:pPr>
      <w:r>
        <w:t xml:space="preserve">Read the article again and answer the question in your own words. </w:t>
      </w:r>
    </w:p>
    <w:p w14:paraId="0D4150EB" w14:textId="77777777" w:rsidR="008B7724" w:rsidRDefault="008B7724" w:rsidP="008B7724">
      <w:pPr>
        <w:pStyle w:val="TextList"/>
      </w:pPr>
    </w:p>
    <w:p w14:paraId="1DCA0078" w14:textId="77777777" w:rsidR="008B7724" w:rsidRDefault="008B7724" w:rsidP="008B7724">
      <w:pPr>
        <w:pStyle w:val="TextList"/>
      </w:pPr>
      <w:r w:rsidRPr="001E534F">
        <w:t>15</w:t>
      </w:r>
      <w:r>
        <w:rPr>
          <w:b/>
        </w:rPr>
        <w:t xml:space="preserve"> </w:t>
      </w:r>
      <w:r>
        <w:t>Why is it a good idea to buy quality items?</w:t>
      </w:r>
    </w:p>
    <w:p w14:paraId="6980BECD" w14:textId="77777777" w:rsidR="008B7724" w:rsidRDefault="008B7724" w:rsidP="008B7724">
      <w:pPr>
        <w:pStyle w:val="TextList"/>
        <w:ind w:hanging="14"/>
        <w:rPr>
          <w:rStyle w:val="GapFillchr"/>
        </w:rPr>
      </w:pPr>
      <w:r w:rsidRPr="004B3D63">
        <w:rPr>
          <w:rStyle w:val="GapFillchr"/>
        </w:rPr>
        <w:t>                                                                                    </w:t>
      </w:r>
    </w:p>
    <w:p w14:paraId="0B24BC0E" w14:textId="77777777" w:rsidR="008B7724" w:rsidRDefault="008B7724" w:rsidP="008B7724">
      <w:pPr>
        <w:pStyle w:val="ListParagraph"/>
        <w:autoSpaceDE w:val="0"/>
        <w:autoSpaceDN w:val="0"/>
        <w:adjustRightInd w:val="0"/>
        <w:ind w:left="284"/>
        <w:jc w:val="right"/>
        <w:rPr>
          <w:rFonts w:ascii="Arial" w:hAnsi="Arial" w:cs="Arial"/>
          <w:color w:val="000000" w:themeColor="text1"/>
          <w:sz w:val="20"/>
        </w:rPr>
      </w:pPr>
      <w:r w:rsidRPr="005E1F32">
        <w:rPr>
          <w:rFonts w:ascii="Arial" w:hAnsi="Arial" w:cs="Arial"/>
          <w:color w:val="000000" w:themeColor="text1"/>
          <w:sz w:val="20"/>
        </w:rPr>
        <w:t>___/</w:t>
      </w:r>
      <w:r>
        <w:rPr>
          <w:rFonts w:ascii="Arial" w:hAnsi="Arial" w:cs="Arial"/>
          <w:color w:val="000000" w:themeColor="text1"/>
          <w:sz w:val="20"/>
        </w:rPr>
        <w:t>2</w:t>
      </w:r>
    </w:p>
    <w:p w14:paraId="1B4F290C" w14:textId="77777777" w:rsidR="008B7724" w:rsidRDefault="008B7724" w:rsidP="008B7724">
      <w:pPr>
        <w:pStyle w:val="ListParagraph"/>
        <w:autoSpaceDE w:val="0"/>
        <w:autoSpaceDN w:val="0"/>
        <w:adjustRightInd w:val="0"/>
        <w:ind w:left="284"/>
        <w:jc w:val="right"/>
        <w:rPr>
          <w:rFonts w:ascii="Arial" w:hAnsi="Arial" w:cs="Arial"/>
          <w:color w:val="000000" w:themeColor="text1"/>
          <w:sz w:val="20"/>
        </w:rPr>
      </w:pPr>
    </w:p>
    <w:p w14:paraId="46E68188" w14:textId="77777777" w:rsidR="008B7724" w:rsidRDefault="008B7724" w:rsidP="008B7724">
      <w:pPr>
        <w:pStyle w:val="Text"/>
        <w:jc w:val="right"/>
        <w:sectPr w:rsidR="008B7724" w:rsidSect="00304852">
          <w:pgSz w:w="11907" w:h="16839" w:code="9"/>
          <w:pgMar w:top="1656" w:right="706" w:bottom="1440" w:left="706" w:header="144" w:footer="562" w:gutter="0"/>
          <w:cols w:space="708"/>
          <w:docGrid w:linePitch="360"/>
        </w:sectPr>
      </w:pPr>
      <w:r>
        <w:t>Total: ___/50</w:t>
      </w:r>
    </w:p>
    <w:p w14:paraId="140425E3" w14:textId="77777777" w:rsidR="008B7724" w:rsidRDefault="008B7724" w:rsidP="008B7724">
      <w:pPr>
        <w:pStyle w:val="HeadASection"/>
        <w:rPr>
          <w:rFonts w:eastAsia="Calibri"/>
          <w:lang w:val="en-AU" w:eastAsia="en-US"/>
        </w:rPr>
        <w:sectPr w:rsidR="008B7724" w:rsidSect="00304852">
          <w:headerReference w:type="default" r:id="rId12"/>
          <w:footerReference w:type="default" r:id="rId13"/>
          <w:pgSz w:w="11907" w:h="16839" w:code="9"/>
          <w:pgMar w:top="1656" w:right="706" w:bottom="1440" w:left="706" w:header="144" w:footer="562" w:gutter="0"/>
          <w:cols w:space="708"/>
          <w:docGrid w:linePitch="360"/>
        </w:sectPr>
      </w:pPr>
      <w:r w:rsidRPr="0049666D">
        <w:rPr>
          <w:rFonts w:eastAsia="Calibri"/>
          <w:lang w:val="en-AU" w:eastAsia="en-US"/>
        </w:rPr>
        <w:lastRenderedPageBreak/>
        <w:t>Fashion blogger Milly Jones reviews the best places for teens to shop.</w:t>
      </w:r>
    </w:p>
    <w:p w14:paraId="7E2E2305" w14:textId="77777777" w:rsidR="008B7724" w:rsidRPr="0049666D" w:rsidRDefault="008B7724" w:rsidP="008B7724">
      <w:pPr>
        <w:pStyle w:val="Text"/>
        <w:rPr>
          <w:rFonts w:eastAsia="Calibri"/>
          <w:lang w:val="en-AU" w:eastAsia="en-US"/>
        </w:rPr>
      </w:pPr>
    </w:p>
    <w:p w14:paraId="4B026170" w14:textId="77777777" w:rsidR="008B7724" w:rsidRDefault="008B7724" w:rsidP="008B7724">
      <w:pPr>
        <w:pStyle w:val="Text"/>
        <w:rPr>
          <w:rFonts w:eastAsia="Calibri"/>
          <w:lang w:val="en-AU" w:eastAsia="en-US"/>
        </w:rPr>
        <w:sectPr w:rsidR="008B7724" w:rsidSect="00304852">
          <w:type w:val="continuous"/>
          <w:pgSz w:w="11907" w:h="16839" w:code="9"/>
          <w:pgMar w:top="1656" w:right="706" w:bottom="1440" w:left="706" w:header="144" w:footer="562" w:gutter="0"/>
          <w:cols w:space="708"/>
          <w:docGrid w:linePitch="360"/>
        </w:sectPr>
      </w:pPr>
    </w:p>
    <w:p w14:paraId="3560F1CF" w14:textId="77777777" w:rsidR="008B7724" w:rsidRPr="00892838" w:rsidRDefault="008B7724" w:rsidP="008B7724">
      <w:pPr>
        <w:pStyle w:val="Text"/>
        <w:rPr>
          <w:rFonts w:eastAsia="Calibri"/>
          <w:b/>
          <w:lang w:val="en-AU" w:eastAsia="en-US"/>
        </w:rPr>
      </w:pPr>
      <w:r w:rsidRPr="00892838">
        <w:rPr>
          <w:rFonts w:eastAsia="Calibri"/>
          <w:b/>
          <w:lang w:val="en-AU" w:eastAsia="en-US"/>
        </w:rPr>
        <w:t>A</w:t>
      </w:r>
      <w:r w:rsidRPr="00892838">
        <w:rPr>
          <w:rFonts w:eastAsia="Calibri"/>
          <w:b/>
          <w:lang w:val="en-AU" w:eastAsia="en-US"/>
        </w:rPr>
        <w:tab/>
        <w:t>Get the Look</w:t>
      </w:r>
    </w:p>
    <w:p w14:paraId="63297028" w14:textId="77777777" w:rsidR="008B7724" w:rsidRPr="00FC0E27" w:rsidRDefault="008B7724" w:rsidP="008B7724">
      <w:pPr>
        <w:pStyle w:val="Text"/>
        <w:rPr>
          <w:rFonts w:eastAsia="Calibri"/>
          <w:lang w:val="en-AU" w:eastAsia="en-US"/>
        </w:rPr>
      </w:pPr>
    </w:p>
    <w:p w14:paraId="47C0A631" w14:textId="77777777" w:rsidR="008B7724" w:rsidRPr="0049666D" w:rsidRDefault="008B7724" w:rsidP="008B7724">
      <w:pPr>
        <w:pStyle w:val="Text"/>
        <w:rPr>
          <w:rFonts w:eastAsia="Calibri"/>
          <w:lang w:val="en-AU" w:eastAsia="en-US"/>
        </w:rPr>
      </w:pPr>
      <w:r w:rsidRPr="0049666D">
        <w:rPr>
          <w:rFonts w:eastAsia="Calibri"/>
          <w:lang w:val="en-AU" w:eastAsia="en-US"/>
        </w:rPr>
        <w:t>When it’s time to wear your best, there’s no better site. Shop for dresses, bags, shoes and jewellery. Buy one or two items, or a whole look – there are great suggestions on the site. If you change your mind about something after you receive it, you can return or exchange it quite easily. Use the special bag that is included with your order and send it back within 30 days.</w:t>
      </w:r>
    </w:p>
    <w:p w14:paraId="44B482B6" w14:textId="77777777" w:rsidR="008B7724" w:rsidRPr="0049666D" w:rsidRDefault="008B7724" w:rsidP="008B7724">
      <w:pPr>
        <w:pStyle w:val="Text"/>
        <w:rPr>
          <w:rFonts w:eastAsia="Calibri"/>
          <w:lang w:val="en-AU" w:eastAsia="en-US"/>
        </w:rPr>
      </w:pPr>
    </w:p>
    <w:p w14:paraId="5C0762F2" w14:textId="77777777" w:rsidR="008B7724" w:rsidRPr="00892838" w:rsidRDefault="008B7724" w:rsidP="008B7724">
      <w:pPr>
        <w:pStyle w:val="Text"/>
        <w:rPr>
          <w:rFonts w:eastAsia="Calibri"/>
          <w:b/>
          <w:lang w:val="en-AU" w:eastAsia="en-US"/>
        </w:rPr>
      </w:pPr>
      <w:r w:rsidRPr="00892838">
        <w:rPr>
          <w:rFonts w:eastAsia="Calibri"/>
          <w:b/>
          <w:lang w:val="en-AU" w:eastAsia="en-US"/>
        </w:rPr>
        <w:t>B</w:t>
      </w:r>
      <w:r w:rsidRPr="00892838">
        <w:rPr>
          <w:rFonts w:eastAsia="Calibri"/>
          <w:b/>
          <w:lang w:val="en-AU" w:eastAsia="en-US"/>
        </w:rPr>
        <w:tab/>
        <w:t>Fine Fashions</w:t>
      </w:r>
    </w:p>
    <w:p w14:paraId="226BCE29" w14:textId="77777777" w:rsidR="008B7724" w:rsidRPr="00FC0E27" w:rsidRDefault="008B7724" w:rsidP="008B7724">
      <w:pPr>
        <w:pStyle w:val="Text"/>
        <w:rPr>
          <w:rFonts w:eastAsia="Calibri"/>
          <w:lang w:val="en-AU" w:eastAsia="en-US"/>
        </w:rPr>
      </w:pPr>
    </w:p>
    <w:p w14:paraId="1CD0B21F" w14:textId="77777777" w:rsidR="008B7724" w:rsidRPr="0049666D" w:rsidRDefault="008B7724" w:rsidP="008B7724">
      <w:pPr>
        <w:pStyle w:val="Text"/>
        <w:rPr>
          <w:rFonts w:eastAsia="Calibri"/>
          <w:lang w:val="en-AU" w:eastAsia="en-US"/>
        </w:rPr>
      </w:pPr>
      <w:r w:rsidRPr="0049666D">
        <w:rPr>
          <w:rFonts w:eastAsia="Calibri"/>
          <w:lang w:val="en-AU" w:eastAsia="en-US"/>
        </w:rPr>
        <w:t xml:space="preserve">There are no hoodies or trainers here! When you want to look nice, but it’s not a formal event, try this site. Maybe you have a job interview or are going out for dinner with your family. For guys, there are shirts and trousers. Girls can find lovely skirts, tops and summer dresses. These are good quality clothes that you will wear again and again. Just download the app and start shopping. </w:t>
      </w:r>
    </w:p>
    <w:p w14:paraId="0D4DFDB8" w14:textId="77777777" w:rsidR="008B7724" w:rsidRPr="0049666D" w:rsidRDefault="008B7724" w:rsidP="008B7724">
      <w:pPr>
        <w:pStyle w:val="Text"/>
        <w:rPr>
          <w:rFonts w:eastAsia="Calibri"/>
          <w:lang w:val="en-AU" w:eastAsia="en-US"/>
        </w:rPr>
      </w:pPr>
    </w:p>
    <w:p w14:paraId="040B4700" w14:textId="77777777" w:rsidR="008B7724" w:rsidRPr="00892838" w:rsidRDefault="008B7724" w:rsidP="008B7724">
      <w:pPr>
        <w:pStyle w:val="Text"/>
        <w:rPr>
          <w:rFonts w:eastAsia="Calibri"/>
          <w:b/>
          <w:lang w:val="en-AU" w:eastAsia="en-US"/>
        </w:rPr>
      </w:pPr>
      <w:r w:rsidRPr="00892838">
        <w:rPr>
          <w:rFonts w:eastAsia="Calibri"/>
          <w:b/>
          <w:lang w:val="en-AU" w:eastAsia="en-US"/>
        </w:rPr>
        <w:t>C</w:t>
      </w:r>
      <w:r w:rsidRPr="00892838">
        <w:rPr>
          <w:rFonts w:eastAsia="Calibri"/>
          <w:b/>
          <w:lang w:val="en-AU" w:eastAsia="en-US"/>
        </w:rPr>
        <w:tab/>
        <w:t>Explorer</w:t>
      </w:r>
    </w:p>
    <w:p w14:paraId="3FAF8598" w14:textId="77777777" w:rsidR="008B7724" w:rsidRPr="00FC0E27" w:rsidRDefault="008B7724" w:rsidP="008B7724">
      <w:pPr>
        <w:pStyle w:val="Text"/>
        <w:rPr>
          <w:rFonts w:eastAsia="Calibri"/>
          <w:lang w:val="en-AU" w:eastAsia="en-US"/>
        </w:rPr>
      </w:pPr>
    </w:p>
    <w:p w14:paraId="4BA4F3B5" w14:textId="77777777" w:rsidR="008B7724" w:rsidRPr="0049666D" w:rsidRDefault="008B7724" w:rsidP="008B7724">
      <w:pPr>
        <w:pStyle w:val="Text"/>
        <w:rPr>
          <w:rFonts w:eastAsia="Calibri"/>
          <w:lang w:val="en-AU" w:eastAsia="en-US"/>
        </w:rPr>
      </w:pPr>
      <w:r w:rsidRPr="0049666D">
        <w:rPr>
          <w:rFonts w:eastAsia="Calibri"/>
          <w:lang w:val="en-AU" w:eastAsia="en-US"/>
        </w:rPr>
        <w:t xml:space="preserve">At Explorer you’ll find everything you need to enjoy life outdoors. There are jackets to protect you from wind and rain, as well as casual, running, hiking and walking shoes and boots. The winter sale is on now with 50% off many of their popular items. Use code EXPLORELIFE for another 10% off when you pay. For this week only, there is free delivery on all orders they receive. </w:t>
      </w:r>
    </w:p>
    <w:p w14:paraId="12263847" w14:textId="77777777" w:rsidR="008B7724" w:rsidRPr="0049666D" w:rsidRDefault="008B7724" w:rsidP="008B7724">
      <w:pPr>
        <w:pStyle w:val="Text"/>
        <w:rPr>
          <w:rFonts w:eastAsia="Calibri"/>
          <w:lang w:val="en-AU" w:eastAsia="en-US"/>
        </w:rPr>
      </w:pPr>
    </w:p>
    <w:p w14:paraId="5F49C73F" w14:textId="77777777" w:rsidR="008B7724" w:rsidRPr="00892838" w:rsidRDefault="008B7724" w:rsidP="008B7724">
      <w:pPr>
        <w:pStyle w:val="Text"/>
        <w:rPr>
          <w:rFonts w:eastAsia="Calibri"/>
          <w:b/>
          <w:lang w:val="en-AU" w:eastAsia="en-US"/>
        </w:rPr>
      </w:pPr>
      <w:r w:rsidRPr="00892838">
        <w:rPr>
          <w:rFonts w:eastAsia="Calibri"/>
          <w:b/>
          <w:lang w:val="en-AU" w:eastAsia="en-US"/>
        </w:rPr>
        <w:t>D</w:t>
      </w:r>
      <w:r w:rsidRPr="00892838">
        <w:rPr>
          <w:rFonts w:eastAsia="Calibri"/>
          <w:b/>
          <w:lang w:val="en-AU" w:eastAsia="en-US"/>
        </w:rPr>
        <w:tab/>
        <w:t>Wear It Once</w:t>
      </w:r>
    </w:p>
    <w:p w14:paraId="2C6D925B" w14:textId="77777777" w:rsidR="008B7724" w:rsidRPr="00FC0E27" w:rsidRDefault="008B7724" w:rsidP="008B7724">
      <w:pPr>
        <w:pStyle w:val="Text"/>
        <w:rPr>
          <w:rFonts w:eastAsia="Calibri"/>
          <w:lang w:val="en-AU" w:eastAsia="en-US"/>
        </w:rPr>
      </w:pPr>
    </w:p>
    <w:p w14:paraId="02947811" w14:textId="77777777" w:rsidR="008B7724" w:rsidRPr="0049666D" w:rsidRDefault="008B7724" w:rsidP="008B7724">
      <w:pPr>
        <w:pStyle w:val="Text"/>
        <w:rPr>
          <w:rFonts w:eastAsia="Calibri"/>
          <w:lang w:val="en-AU" w:eastAsia="en-US"/>
        </w:rPr>
      </w:pPr>
      <w:r w:rsidRPr="0049666D">
        <w:rPr>
          <w:rFonts w:eastAsia="Calibri"/>
          <w:lang w:val="en-AU" w:eastAsia="en-US"/>
        </w:rPr>
        <w:t>Most of us can’t afford to buy designer clothes, but that doesn’t mean we can’t wear the best. At Wear It Once, you can rent clothes, bags and shoes for a low price. It’s certainly cheaper than buying them! Wear them to a special event and then take them back in good condition the next day. It’s so easy! They’re open seven days a week, with shops in cities across the country.</w:t>
      </w:r>
    </w:p>
    <w:p w14:paraId="14CED0D6" w14:textId="77777777" w:rsidR="008B7724" w:rsidRPr="0049666D" w:rsidRDefault="008B7724" w:rsidP="008B7724">
      <w:pPr>
        <w:pStyle w:val="Text"/>
        <w:rPr>
          <w:rFonts w:eastAsia="Calibri"/>
          <w:lang w:val="en-AU" w:eastAsia="en-US"/>
        </w:rPr>
      </w:pPr>
    </w:p>
    <w:p w14:paraId="5D2E5F1C" w14:textId="77777777" w:rsidR="008B7724" w:rsidRPr="00892838" w:rsidRDefault="008B7724" w:rsidP="008B7724">
      <w:pPr>
        <w:pStyle w:val="Text"/>
        <w:rPr>
          <w:rFonts w:eastAsia="Calibri"/>
          <w:b/>
          <w:lang w:val="en-AU" w:eastAsia="en-US"/>
        </w:rPr>
      </w:pPr>
      <w:r>
        <w:rPr>
          <w:rFonts w:eastAsia="Calibri"/>
          <w:lang w:val="en-AU" w:eastAsia="en-US"/>
        </w:rPr>
        <w:br w:type="column"/>
      </w:r>
      <w:r w:rsidRPr="00892838">
        <w:rPr>
          <w:rFonts w:eastAsia="Calibri"/>
          <w:b/>
          <w:lang w:val="en-AU" w:eastAsia="en-US"/>
        </w:rPr>
        <w:t>E</w:t>
      </w:r>
      <w:r w:rsidRPr="00892838">
        <w:rPr>
          <w:rFonts w:eastAsia="Calibri"/>
          <w:b/>
          <w:lang w:val="en-AU" w:eastAsia="en-US"/>
        </w:rPr>
        <w:tab/>
        <w:t>Here and Now</w:t>
      </w:r>
    </w:p>
    <w:p w14:paraId="57039CF2" w14:textId="77777777" w:rsidR="008B7724" w:rsidRPr="00FC0E27" w:rsidRDefault="008B7724" w:rsidP="008B7724">
      <w:pPr>
        <w:pStyle w:val="Text"/>
        <w:rPr>
          <w:rFonts w:eastAsia="Calibri"/>
          <w:lang w:val="en-AU" w:eastAsia="en-US"/>
        </w:rPr>
      </w:pPr>
    </w:p>
    <w:p w14:paraId="40A8DFB5" w14:textId="77777777" w:rsidR="008B7724" w:rsidRPr="0049666D" w:rsidRDefault="008B7724" w:rsidP="008B7724">
      <w:pPr>
        <w:pStyle w:val="Text"/>
        <w:rPr>
          <w:rFonts w:eastAsia="Calibri"/>
          <w:lang w:val="en-AU" w:eastAsia="en-US"/>
        </w:rPr>
      </w:pPr>
      <w:r w:rsidRPr="0049666D">
        <w:rPr>
          <w:rFonts w:eastAsia="Calibri"/>
          <w:lang w:val="en-AU" w:eastAsia="en-US"/>
        </w:rPr>
        <w:t>If you want to look good for less money, try this shop. They’ve got great casual clothes for teens and young people – T-shirts, jeans, shorts, shoes, boots and trainers. There are always great deals. This month, you can get ready for summer – buy three T-shirts and get a fourth for free! You’ll look great and feel comfortable too. The shops are open Monday to Saturday. More details are available online.</w:t>
      </w:r>
    </w:p>
    <w:p w14:paraId="299AFCE5" w14:textId="77777777" w:rsidR="008B7724" w:rsidRPr="0049666D" w:rsidRDefault="008B7724" w:rsidP="008B7724">
      <w:pPr>
        <w:pStyle w:val="Text"/>
        <w:rPr>
          <w:rFonts w:eastAsia="Calibri"/>
          <w:lang w:val="en-AU" w:eastAsia="en-US"/>
        </w:rPr>
      </w:pPr>
    </w:p>
    <w:p w14:paraId="39E4A460" w14:textId="77777777" w:rsidR="008B7724" w:rsidRPr="00892838" w:rsidRDefault="008B7724" w:rsidP="008B7724">
      <w:pPr>
        <w:pStyle w:val="Text"/>
        <w:rPr>
          <w:rFonts w:eastAsia="Calibri"/>
          <w:b/>
          <w:lang w:val="en-AU" w:eastAsia="en-US"/>
        </w:rPr>
      </w:pPr>
      <w:r w:rsidRPr="00892838">
        <w:rPr>
          <w:rFonts w:eastAsia="Calibri"/>
          <w:b/>
          <w:lang w:val="en-AU" w:eastAsia="en-US"/>
        </w:rPr>
        <w:t>F</w:t>
      </w:r>
      <w:r w:rsidRPr="00892838">
        <w:rPr>
          <w:rFonts w:eastAsia="Calibri"/>
          <w:b/>
          <w:lang w:val="en-AU" w:eastAsia="en-US"/>
        </w:rPr>
        <w:tab/>
        <w:t>Top Store</w:t>
      </w:r>
    </w:p>
    <w:p w14:paraId="1382BFC9" w14:textId="77777777" w:rsidR="008B7724" w:rsidRPr="00FC0E27" w:rsidRDefault="008B7724" w:rsidP="008B7724">
      <w:pPr>
        <w:pStyle w:val="Text"/>
        <w:rPr>
          <w:rFonts w:eastAsia="Calibri"/>
          <w:lang w:val="en-AU" w:eastAsia="en-US"/>
        </w:rPr>
      </w:pPr>
    </w:p>
    <w:p w14:paraId="1A042B62" w14:textId="77777777" w:rsidR="008B7724" w:rsidRPr="0049666D" w:rsidRDefault="008B7724" w:rsidP="008B7724">
      <w:pPr>
        <w:pStyle w:val="Text"/>
        <w:rPr>
          <w:rFonts w:eastAsia="Calibri"/>
          <w:lang w:val="en-AU" w:eastAsia="en-US"/>
        </w:rPr>
      </w:pPr>
      <w:r w:rsidRPr="0049666D">
        <w:rPr>
          <w:rFonts w:eastAsia="Calibri"/>
          <w:lang w:val="en-AU" w:eastAsia="en-US"/>
        </w:rPr>
        <w:t>When you have to look your best, this is a great shop. They have the latest suits, shirts, ties and leather shoes by the most famous designers. For work or special events, you’ll find everything you need. They offer excellent service too. If you’re too busy to visit the shop, they’ll come to you. Good quality costs more, but it’s a small price to pay when you want to look and feel confident.</w:t>
      </w:r>
    </w:p>
    <w:p w14:paraId="2D010C45" w14:textId="77777777" w:rsidR="008B7724" w:rsidRPr="0049666D" w:rsidRDefault="008B7724" w:rsidP="008B7724">
      <w:pPr>
        <w:pStyle w:val="Text"/>
        <w:rPr>
          <w:rFonts w:eastAsia="Calibri"/>
          <w:lang w:val="en-AU" w:eastAsia="en-US"/>
        </w:rPr>
      </w:pPr>
    </w:p>
    <w:p w14:paraId="1C40795A" w14:textId="77777777" w:rsidR="008B7724" w:rsidRPr="00892838" w:rsidRDefault="008B7724" w:rsidP="008B7724">
      <w:pPr>
        <w:pStyle w:val="Text"/>
        <w:rPr>
          <w:rFonts w:eastAsia="Calibri"/>
          <w:b/>
          <w:lang w:val="en-AU" w:eastAsia="en-US"/>
        </w:rPr>
      </w:pPr>
      <w:r w:rsidRPr="00892838">
        <w:rPr>
          <w:rFonts w:eastAsia="Calibri"/>
          <w:b/>
          <w:lang w:val="en-AU" w:eastAsia="en-US"/>
        </w:rPr>
        <w:t>G</w:t>
      </w:r>
      <w:r w:rsidRPr="00892838">
        <w:rPr>
          <w:rFonts w:eastAsia="Calibri"/>
          <w:b/>
          <w:lang w:val="en-AU" w:eastAsia="en-US"/>
        </w:rPr>
        <w:tab/>
        <w:t>Forever Style</w:t>
      </w:r>
    </w:p>
    <w:p w14:paraId="707C33B4" w14:textId="77777777" w:rsidR="008B7724" w:rsidRPr="00FC0E27" w:rsidRDefault="008B7724" w:rsidP="008B7724">
      <w:pPr>
        <w:pStyle w:val="Text"/>
        <w:rPr>
          <w:rFonts w:eastAsia="Calibri"/>
          <w:lang w:val="en-AU" w:eastAsia="en-US"/>
        </w:rPr>
      </w:pPr>
    </w:p>
    <w:p w14:paraId="67D88191" w14:textId="77777777" w:rsidR="008B7724" w:rsidRPr="0049666D" w:rsidRDefault="008B7724" w:rsidP="008B7724">
      <w:pPr>
        <w:pStyle w:val="Text"/>
        <w:rPr>
          <w:rFonts w:eastAsia="Calibri"/>
          <w:lang w:val="en-AU" w:eastAsia="en-US"/>
        </w:rPr>
      </w:pPr>
      <w:r w:rsidRPr="0049666D">
        <w:rPr>
          <w:rFonts w:eastAsia="Calibri"/>
          <w:lang w:val="en-AU" w:eastAsia="en-US"/>
        </w:rPr>
        <w:t>Forget about fashion. Focus on style – it makes you stand out and feel special. Is it better to buy lots of cheap items in the season’s patterns and colours that you’ll wear a few times, or one amazing, high quality piece that you will enjoy forever? At Forever Style, you’ll pay a bit more, but that’s smart shopping. It’s easy to find something you can afford – just choose how much you want to pay, and the app will do the rest.</w:t>
      </w:r>
    </w:p>
    <w:p w14:paraId="77EF7735" w14:textId="77777777" w:rsidR="008B7724" w:rsidRPr="0049666D" w:rsidRDefault="008B7724" w:rsidP="008B7724">
      <w:pPr>
        <w:pStyle w:val="Text"/>
        <w:rPr>
          <w:rFonts w:eastAsia="Calibri"/>
          <w:lang w:val="en-AU" w:eastAsia="en-US"/>
        </w:rPr>
      </w:pPr>
    </w:p>
    <w:p w14:paraId="38BD1CCC" w14:textId="77777777" w:rsidR="008B7724" w:rsidRPr="00892838" w:rsidRDefault="008B7724" w:rsidP="008B7724">
      <w:pPr>
        <w:pStyle w:val="Text"/>
        <w:rPr>
          <w:rFonts w:eastAsia="Calibri"/>
          <w:b/>
          <w:lang w:val="en-AU" w:eastAsia="en-US"/>
        </w:rPr>
      </w:pPr>
      <w:r w:rsidRPr="00892838">
        <w:rPr>
          <w:rFonts w:eastAsia="Calibri"/>
          <w:b/>
          <w:lang w:val="en-AU" w:eastAsia="en-US"/>
        </w:rPr>
        <w:t>H</w:t>
      </w:r>
      <w:r w:rsidRPr="00892838">
        <w:rPr>
          <w:rFonts w:eastAsia="Calibri"/>
          <w:b/>
          <w:lang w:val="en-AU" w:eastAsia="en-US"/>
        </w:rPr>
        <w:tab/>
        <w:t>Teen Trends</w:t>
      </w:r>
    </w:p>
    <w:p w14:paraId="4A06915B" w14:textId="77777777" w:rsidR="008B7724" w:rsidRPr="00FC0E27" w:rsidRDefault="008B7724" w:rsidP="008B7724">
      <w:pPr>
        <w:pStyle w:val="Text"/>
        <w:rPr>
          <w:rFonts w:eastAsia="Calibri"/>
          <w:lang w:val="en-AU" w:eastAsia="en-US"/>
        </w:rPr>
      </w:pPr>
    </w:p>
    <w:p w14:paraId="79032254" w14:textId="77777777" w:rsidR="008B7724" w:rsidRPr="0049666D" w:rsidRDefault="008B7724" w:rsidP="008B7724">
      <w:pPr>
        <w:pStyle w:val="Text"/>
        <w:rPr>
          <w:rFonts w:eastAsia="Calibri"/>
          <w:lang w:val="en-AU" w:eastAsia="en-US"/>
        </w:rPr>
      </w:pPr>
      <w:r w:rsidRPr="0049666D">
        <w:rPr>
          <w:rFonts w:eastAsia="Calibri"/>
          <w:lang w:val="en-AU" w:eastAsia="en-US"/>
        </w:rPr>
        <w:t>This is one of the biggest online stores for teen fashions and there are loads of great bargains. If you’re not sure what to wear, let them help you. Just tell them your size, height and what you’re looking for. They’ll put together a great collection of cool casual clothes for you to choose from. If you’re in a hurry, don’t worry! They offer next-day delivery to most areas.</w:t>
      </w:r>
    </w:p>
    <w:p w14:paraId="0848DB4B" w14:textId="77777777" w:rsidR="008B7724" w:rsidRDefault="008B7724" w:rsidP="008B7724">
      <w:pPr>
        <w:pStyle w:val="Text"/>
        <w:rPr>
          <w:rStyle w:val="IntenseEmphasis"/>
          <w:rFonts w:ascii="Gill Sans MT" w:hAnsi="Gill Sans MT"/>
        </w:rPr>
        <w:sectPr w:rsidR="008B7724" w:rsidSect="00304852">
          <w:type w:val="continuous"/>
          <w:pgSz w:w="11907" w:h="16839" w:code="9"/>
          <w:pgMar w:top="1656" w:right="706" w:bottom="1440" w:left="706" w:header="144" w:footer="562" w:gutter="0"/>
          <w:cols w:num="2" w:space="708"/>
          <w:docGrid w:linePitch="360"/>
        </w:sectPr>
      </w:pPr>
    </w:p>
    <w:p w14:paraId="6E117993" w14:textId="77777777" w:rsidR="008B7724" w:rsidRPr="0049666D" w:rsidRDefault="008B7724" w:rsidP="008B7724">
      <w:pPr>
        <w:pStyle w:val="Text"/>
        <w:rPr>
          <w:rStyle w:val="IntenseEmphasis"/>
          <w:rFonts w:ascii="Gill Sans MT" w:hAnsi="Gill Sans MT"/>
        </w:rPr>
      </w:pPr>
    </w:p>
    <w:p w14:paraId="2F71F87C" w14:textId="77777777" w:rsidR="008B7724" w:rsidRPr="0049666D" w:rsidRDefault="008B7724" w:rsidP="008B7724">
      <w:pPr>
        <w:pStyle w:val="Text"/>
        <w:rPr>
          <w:rStyle w:val="IntenseEmphasis"/>
        </w:rPr>
      </w:pPr>
    </w:p>
    <w:p w14:paraId="131C077A" w14:textId="5BE46CB1" w:rsidR="008B7724" w:rsidRDefault="008B7724" w:rsidP="008B7724">
      <w:pPr>
        <w:rPr>
          <w:rFonts w:ascii="Arial" w:hAnsi="Arial" w:cs="Arial"/>
          <w:b/>
          <w:shd w:val="clear" w:color="auto" w:fill="FFFFFF"/>
        </w:rPr>
      </w:pPr>
    </w:p>
    <w:sectPr w:rsidR="008B7724" w:rsidSect="00304852">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656" w:right="706" w:bottom="1440" w:left="706" w:header="144"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55C2B" w14:textId="77777777" w:rsidR="00457C24" w:rsidRDefault="00457C24" w:rsidP="00145F29">
      <w:r>
        <w:separator/>
      </w:r>
    </w:p>
  </w:endnote>
  <w:endnote w:type="continuationSeparator" w:id="0">
    <w:p w14:paraId="3ADE2F92" w14:textId="77777777" w:rsidR="00457C24" w:rsidRDefault="00457C24" w:rsidP="001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haris SIL">
    <w:altName w:val="Cambria Math"/>
    <w:charset w:val="00"/>
    <w:family w:val="auto"/>
    <w:pitch w:val="variable"/>
    <w:sig w:usb0="A00002FF" w:usb1="5200E1FF" w:usb2="02000029" w:usb3="00000000" w:csb0="00000197"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CC31B" w14:textId="77777777" w:rsidR="002B2D02" w:rsidRDefault="002B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F15C5" w14:textId="77777777" w:rsidR="002B2D02" w:rsidRDefault="002B2D02" w:rsidP="002B2D02">
    <w:pPr>
      <w:pStyle w:val="Footer"/>
      <w:tabs>
        <w:tab w:val="clear" w:pos="4513"/>
        <w:tab w:val="clear" w:pos="9026"/>
        <w:tab w:val="right" w:pos="10467"/>
      </w:tabs>
      <w:ind w:firstLine="1985"/>
      <w:jc w:val="right"/>
    </w:pPr>
    <w:r>
      <w:rPr>
        <w:rFonts w:ascii="Verdana" w:hAnsi="Verdana"/>
        <w:noProof/>
        <w:sz w:val="16"/>
      </w:rPr>
      <w:drawing>
        <wp:anchor distT="0" distB="0" distL="114300" distR="114300" simplePos="0" relativeHeight="251669504" behindDoc="1" locked="0" layoutInCell="1" allowOverlap="1" wp14:anchorId="65630FFD" wp14:editId="24694CA1">
          <wp:simplePos x="0" y="0"/>
          <wp:positionH relativeFrom="column">
            <wp:posOffset>-171450</wp:posOffset>
          </wp:positionH>
          <wp:positionV relativeFrom="paragraph">
            <wp:posOffset>-292100</wp:posOffset>
          </wp:positionV>
          <wp:extent cx="1270635" cy="619125"/>
          <wp:effectExtent l="0" t="0" r="5715" b="9525"/>
          <wp:wrapNone/>
          <wp:docPr id="2" name="Picture 2" descr="../Images/GXP_TESTS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GXP_TESTS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635" cy="619125"/>
                  </a:xfrm>
                  <a:prstGeom prst="rect">
                    <a:avLst/>
                  </a:prstGeom>
                  <a:noFill/>
                  <a:ln>
                    <a:noFill/>
                  </a:ln>
                </pic:spPr>
              </pic:pic>
            </a:graphicData>
          </a:graphic>
        </wp:anchor>
      </w:drawing>
    </w:r>
    <w:r>
      <w:rPr>
        <w:rFonts w:ascii="Verdana" w:hAnsi="Verdana"/>
        <w:sz w:val="16"/>
      </w:rPr>
      <w:t xml:space="preserve">Photocopiable </w:t>
    </w:r>
    <w:r w:rsidRPr="00335BF9">
      <w:rPr>
        <w:rFonts w:ascii="Verdana" w:hAnsi="Verdana"/>
        <w:sz w:val="16"/>
      </w:rPr>
      <w:t>© Pearson</w:t>
    </w:r>
    <w:r>
      <w:rPr>
        <w:rFonts w:ascii="Verdana" w:hAnsi="Verdana"/>
        <w:sz w:val="16"/>
      </w:rPr>
      <w:t xml:space="preserve"> Education Limited</w:t>
    </w:r>
    <w:r w:rsidRPr="00335BF9">
      <w:rPr>
        <w:rFonts w:ascii="Verdana" w:hAnsi="Verdana"/>
        <w:sz w:val="16"/>
      </w:rPr>
      <w:t xml:space="preserve"> 201</w:t>
    </w:r>
    <w:r>
      <w:rPr>
        <w:rFonts w:ascii="Verdana" w:hAnsi="Verdana"/>
        <w:sz w:val="16"/>
      </w:rPr>
      <w:t>9</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C5DC3" w14:textId="77777777" w:rsidR="002B2D02" w:rsidRDefault="002B2D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46D53" w14:textId="77777777" w:rsidR="008B7724" w:rsidRDefault="008B7724" w:rsidP="00E8262E">
    <w:pPr>
      <w:pStyle w:val="Footer"/>
      <w:tabs>
        <w:tab w:val="clear" w:pos="4513"/>
        <w:tab w:val="clear" w:pos="9026"/>
        <w:tab w:val="right" w:pos="10467"/>
      </w:tabs>
      <w:ind w:firstLine="1985"/>
      <w:jc w:val="right"/>
    </w:pPr>
    <w:r>
      <w:rPr>
        <w:rFonts w:ascii="Verdana" w:hAnsi="Verdana"/>
        <w:noProof/>
        <w:sz w:val="16"/>
      </w:rPr>
      <w:drawing>
        <wp:anchor distT="0" distB="0" distL="114300" distR="114300" simplePos="0" relativeHeight="251660288" behindDoc="1" locked="0" layoutInCell="1" allowOverlap="1" wp14:anchorId="0ECF24D0" wp14:editId="3BC404B9">
          <wp:simplePos x="0" y="0"/>
          <wp:positionH relativeFrom="column">
            <wp:posOffset>-171450</wp:posOffset>
          </wp:positionH>
          <wp:positionV relativeFrom="paragraph">
            <wp:posOffset>-292100</wp:posOffset>
          </wp:positionV>
          <wp:extent cx="1270635" cy="619125"/>
          <wp:effectExtent l="0" t="0" r="5715" b="9525"/>
          <wp:wrapNone/>
          <wp:docPr id="4934" name="Picture 4934" descr="../Images/GXP_TESTS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GXP_TESTS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635" cy="619125"/>
                  </a:xfrm>
                  <a:prstGeom prst="rect">
                    <a:avLst/>
                  </a:prstGeom>
                  <a:noFill/>
                  <a:ln>
                    <a:noFill/>
                  </a:ln>
                </pic:spPr>
              </pic:pic>
            </a:graphicData>
          </a:graphic>
        </wp:anchor>
      </w:drawing>
    </w:r>
    <w:r>
      <w:rPr>
        <w:rFonts w:ascii="Verdana" w:hAnsi="Verdana"/>
        <w:sz w:val="16"/>
      </w:rPr>
      <w:t xml:space="preserve">Photocopiable </w:t>
    </w:r>
    <w:r w:rsidRPr="00335BF9">
      <w:rPr>
        <w:rFonts w:ascii="Verdana" w:hAnsi="Verdana"/>
        <w:sz w:val="16"/>
      </w:rPr>
      <w:t>© Pearson</w:t>
    </w:r>
    <w:r>
      <w:rPr>
        <w:rFonts w:ascii="Verdana" w:hAnsi="Verdana"/>
        <w:sz w:val="16"/>
      </w:rPr>
      <w:t xml:space="preserve"> Education Limited</w:t>
    </w:r>
    <w:r w:rsidRPr="00335BF9">
      <w:rPr>
        <w:rFonts w:ascii="Verdana" w:hAnsi="Verdana"/>
        <w:sz w:val="16"/>
      </w:rPr>
      <w:t xml:space="preserve"> 201</w:t>
    </w:r>
    <w:r>
      <w:rPr>
        <w:rFonts w:ascii="Verdana" w:hAnsi="Verdana"/>
        <w:sz w:val="16"/>
      </w:rPr>
      <w:t>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7C67" w14:textId="77777777" w:rsidR="001E534F" w:rsidRDefault="001E53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27B9" w14:textId="77777777" w:rsidR="001E534F" w:rsidRDefault="001E534F" w:rsidP="00E8262E">
    <w:pPr>
      <w:pStyle w:val="Footer"/>
      <w:tabs>
        <w:tab w:val="clear" w:pos="4513"/>
        <w:tab w:val="clear" w:pos="9026"/>
        <w:tab w:val="right" w:pos="10467"/>
      </w:tabs>
      <w:ind w:firstLine="1985"/>
      <w:jc w:val="right"/>
    </w:pPr>
    <w:r>
      <w:rPr>
        <w:rFonts w:ascii="Verdana" w:hAnsi="Verdana"/>
        <w:noProof/>
        <w:sz w:val="16"/>
      </w:rPr>
      <w:drawing>
        <wp:anchor distT="0" distB="0" distL="114300" distR="114300" simplePos="0" relativeHeight="251652096" behindDoc="1" locked="0" layoutInCell="1" allowOverlap="1" wp14:anchorId="2500544D" wp14:editId="18AED562">
          <wp:simplePos x="0" y="0"/>
          <wp:positionH relativeFrom="column">
            <wp:posOffset>-171450</wp:posOffset>
          </wp:positionH>
          <wp:positionV relativeFrom="paragraph">
            <wp:posOffset>-292100</wp:posOffset>
          </wp:positionV>
          <wp:extent cx="1270635" cy="619125"/>
          <wp:effectExtent l="0" t="0" r="5715" b="9525"/>
          <wp:wrapNone/>
          <wp:docPr id="30" name="Picture 30" descr="../Images/GXP_TESTS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GXP_TESTS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635" cy="619125"/>
                  </a:xfrm>
                  <a:prstGeom prst="rect">
                    <a:avLst/>
                  </a:prstGeom>
                  <a:noFill/>
                  <a:ln>
                    <a:noFill/>
                  </a:ln>
                </pic:spPr>
              </pic:pic>
            </a:graphicData>
          </a:graphic>
        </wp:anchor>
      </w:drawing>
    </w:r>
    <w:r>
      <w:rPr>
        <w:rFonts w:ascii="Verdana" w:hAnsi="Verdana"/>
        <w:sz w:val="16"/>
      </w:rPr>
      <w:t xml:space="preserve">Photocopiable </w:t>
    </w:r>
    <w:r w:rsidRPr="00335BF9">
      <w:rPr>
        <w:rFonts w:ascii="Verdana" w:hAnsi="Verdana"/>
        <w:sz w:val="16"/>
      </w:rPr>
      <w:t>© Pearson</w:t>
    </w:r>
    <w:r>
      <w:rPr>
        <w:rFonts w:ascii="Verdana" w:hAnsi="Verdana"/>
        <w:sz w:val="16"/>
      </w:rPr>
      <w:t xml:space="preserve"> Education Limited</w:t>
    </w:r>
    <w:r w:rsidRPr="00335BF9">
      <w:rPr>
        <w:rFonts w:ascii="Verdana" w:hAnsi="Verdana"/>
        <w:sz w:val="16"/>
      </w:rPr>
      <w:t xml:space="preserve"> 201</w:t>
    </w:r>
    <w:r>
      <w:rPr>
        <w:rFonts w:ascii="Verdana" w:hAnsi="Verdana"/>
        <w:sz w:val="16"/>
      </w:rPr>
      <w:t>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ADB74" w14:textId="77777777" w:rsidR="001E534F" w:rsidRDefault="001E5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60E0C" w14:textId="77777777" w:rsidR="00457C24" w:rsidRDefault="00457C24" w:rsidP="00145F29">
      <w:r>
        <w:separator/>
      </w:r>
    </w:p>
  </w:footnote>
  <w:footnote w:type="continuationSeparator" w:id="0">
    <w:p w14:paraId="6698B09C" w14:textId="77777777" w:rsidR="00457C24" w:rsidRDefault="00457C24" w:rsidP="00145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73EF" w14:textId="77777777" w:rsidR="002B2D02" w:rsidRDefault="002B2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114E9" w14:textId="09C36FEA" w:rsidR="008B7724" w:rsidRDefault="008B7724">
    <w:pPr>
      <w:pStyle w:val="Header"/>
    </w:pPr>
    <w:r>
      <w:rPr>
        <w:noProof/>
      </w:rPr>
      <w:drawing>
        <wp:anchor distT="0" distB="0" distL="114300" distR="114300" simplePos="0" relativeHeight="251667456" behindDoc="0" locked="0" layoutInCell="1" allowOverlap="1" wp14:anchorId="29A929B1" wp14:editId="68503B31">
          <wp:simplePos x="0" y="0"/>
          <wp:positionH relativeFrom="column">
            <wp:posOffset>-474980</wp:posOffset>
          </wp:positionH>
          <wp:positionV relativeFrom="paragraph">
            <wp:posOffset>29845</wp:posOffset>
          </wp:positionV>
          <wp:extent cx="7503971" cy="852724"/>
          <wp:effectExtent l="0" t="0" r="0" b="11430"/>
          <wp:wrapNone/>
          <wp:docPr id="4956" name="Picture 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GXP_C1_TESTS_HEADE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3971" cy="852724"/>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D1206" w14:textId="77777777" w:rsidR="002B2D02" w:rsidRDefault="002B2D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44DE" w14:textId="77777777" w:rsidR="008B7724" w:rsidRDefault="008B7724" w:rsidP="00524E0E">
    <w:pPr>
      <w:pStyle w:val="Header"/>
      <w:tabs>
        <w:tab w:val="left" w:pos="6521"/>
      </w:tabs>
      <w:rPr>
        <w:noProof/>
      </w:rPr>
    </w:pPr>
    <w:r>
      <w:rPr>
        <w:noProof/>
      </w:rPr>
      <w:drawing>
        <wp:anchor distT="0" distB="0" distL="114300" distR="114300" simplePos="0" relativeHeight="251661312" behindDoc="0" locked="0" layoutInCell="1" allowOverlap="1" wp14:anchorId="69D5338D" wp14:editId="33278968">
          <wp:simplePos x="0" y="0"/>
          <wp:positionH relativeFrom="column">
            <wp:posOffset>-495300</wp:posOffset>
          </wp:positionH>
          <wp:positionV relativeFrom="paragraph">
            <wp:posOffset>76200</wp:posOffset>
          </wp:positionV>
          <wp:extent cx="7503971" cy="852724"/>
          <wp:effectExtent l="0" t="0" r="0" b="11430"/>
          <wp:wrapNone/>
          <wp:docPr id="4933" name="Picture 4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GXP_C1_TESTS_HEADE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3971" cy="852724"/>
                  </a:xfrm>
                  <a:prstGeom prst="rect">
                    <a:avLst/>
                  </a:prstGeom>
                  <a:no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E8B5C" w14:textId="77777777" w:rsidR="001E534F" w:rsidRDefault="001E534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1606F" w14:textId="77777777" w:rsidR="001E534F" w:rsidRDefault="001E534F" w:rsidP="00524E0E">
    <w:pPr>
      <w:pStyle w:val="Header"/>
      <w:tabs>
        <w:tab w:val="left" w:pos="6521"/>
      </w:tabs>
      <w:rPr>
        <w:noProof/>
      </w:rPr>
    </w:pPr>
    <w:r>
      <w:rPr>
        <w:noProof/>
      </w:rPr>
      <w:drawing>
        <wp:anchor distT="0" distB="0" distL="114300" distR="114300" simplePos="0" relativeHeight="251656192" behindDoc="0" locked="0" layoutInCell="1" allowOverlap="1" wp14:anchorId="1838757E" wp14:editId="4900210A">
          <wp:simplePos x="0" y="0"/>
          <wp:positionH relativeFrom="column">
            <wp:posOffset>-495300</wp:posOffset>
          </wp:positionH>
          <wp:positionV relativeFrom="paragraph">
            <wp:posOffset>76200</wp:posOffset>
          </wp:positionV>
          <wp:extent cx="7503971" cy="852724"/>
          <wp:effectExtent l="0" t="0" r="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GXP_C1_TESTS_HEADE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3971" cy="852724"/>
                  </a:xfrm>
                  <a:prstGeom prst="rect">
                    <a:avLst/>
                  </a:prstGeom>
                  <a:noFill/>
                  <a:ln>
                    <a:noFill/>
                  </a:ln>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91B20" w14:textId="77777777" w:rsidR="001E534F" w:rsidRDefault="001E53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ttachedTemplate r:id="rId1"/>
  <w:linkStyle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eck Styles" w:val="1"/>
    <w:docVar w:name="Clear Check Style Comments" w:val="1"/>
    <w:docVar w:name="Show or Hide Gapfills" w:val="1"/>
  </w:docVars>
  <w:rsids>
    <w:rsidRoot w:val="00826EE2"/>
    <w:rsid w:val="00010681"/>
    <w:rsid w:val="000123A6"/>
    <w:rsid w:val="000134A0"/>
    <w:rsid w:val="00021A02"/>
    <w:rsid w:val="00030170"/>
    <w:rsid w:val="00032430"/>
    <w:rsid w:val="00033224"/>
    <w:rsid w:val="00037308"/>
    <w:rsid w:val="0003755F"/>
    <w:rsid w:val="00042B64"/>
    <w:rsid w:val="00042BD6"/>
    <w:rsid w:val="00044585"/>
    <w:rsid w:val="000457D8"/>
    <w:rsid w:val="000464C1"/>
    <w:rsid w:val="00057542"/>
    <w:rsid w:val="000659B6"/>
    <w:rsid w:val="00065BEE"/>
    <w:rsid w:val="00071D37"/>
    <w:rsid w:val="000753C3"/>
    <w:rsid w:val="0008377A"/>
    <w:rsid w:val="00085D92"/>
    <w:rsid w:val="00086EA4"/>
    <w:rsid w:val="0009449E"/>
    <w:rsid w:val="00094941"/>
    <w:rsid w:val="000966DE"/>
    <w:rsid w:val="00096E5C"/>
    <w:rsid w:val="000A0688"/>
    <w:rsid w:val="000A6C30"/>
    <w:rsid w:val="000B6631"/>
    <w:rsid w:val="000C631E"/>
    <w:rsid w:val="000C751D"/>
    <w:rsid w:val="000D66A0"/>
    <w:rsid w:val="000E171D"/>
    <w:rsid w:val="000E26AB"/>
    <w:rsid w:val="000E3169"/>
    <w:rsid w:val="000E4D53"/>
    <w:rsid w:val="000F08FF"/>
    <w:rsid w:val="000F43C6"/>
    <w:rsid w:val="000F65CE"/>
    <w:rsid w:val="000F664D"/>
    <w:rsid w:val="00104E20"/>
    <w:rsid w:val="00116ABD"/>
    <w:rsid w:val="00121450"/>
    <w:rsid w:val="00123D5C"/>
    <w:rsid w:val="00124987"/>
    <w:rsid w:val="00133BF5"/>
    <w:rsid w:val="00135FCC"/>
    <w:rsid w:val="00143F65"/>
    <w:rsid w:val="00145F29"/>
    <w:rsid w:val="00147D3B"/>
    <w:rsid w:val="001557E4"/>
    <w:rsid w:val="00160E5D"/>
    <w:rsid w:val="00165C0B"/>
    <w:rsid w:val="00170A08"/>
    <w:rsid w:val="00171F34"/>
    <w:rsid w:val="00173EA8"/>
    <w:rsid w:val="0017499E"/>
    <w:rsid w:val="001764C9"/>
    <w:rsid w:val="001828C7"/>
    <w:rsid w:val="00185BEC"/>
    <w:rsid w:val="00192F8E"/>
    <w:rsid w:val="001963BF"/>
    <w:rsid w:val="001A253E"/>
    <w:rsid w:val="001A28A5"/>
    <w:rsid w:val="001A3906"/>
    <w:rsid w:val="001B287C"/>
    <w:rsid w:val="001B3CFC"/>
    <w:rsid w:val="001B6FD9"/>
    <w:rsid w:val="001B787B"/>
    <w:rsid w:val="001C1663"/>
    <w:rsid w:val="001C3FF2"/>
    <w:rsid w:val="001D40D1"/>
    <w:rsid w:val="001D50AD"/>
    <w:rsid w:val="001E3C59"/>
    <w:rsid w:val="001E534F"/>
    <w:rsid w:val="001F42EC"/>
    <w:rsid w:val="002021D7"/>
    <w:rsid w:val="00214B06"/>
    <w:rsid w:val="00215DE6"/>
    <w:rsid w:val="00222FCC"/>
    <w:rsid w:val="002276AB"/>
    <w:rsid w:val="00241C2D"/>
    <w:rsid w:val="00241EC0"/>
    <w:rsid w:val="00242891"/>
    <w:rsid w:val="002428DB"/>
    <w:rsid w:val="002546B4"/>
    <w:rsid w:val="00255240"/>
    <w:rsid w:val="00270F68"/>
    <w:rsid w:val="002711BC"/>
    <w:rsid w:val="00283749"/>
    <w:rsid w:val="002930AE"/>
    <w:rsid w:val="00294343"/>
    <w:rsid w:val="002955FC"/>
    <w:rsid w:val="002A436D"/>
    <w:rsid w:val="002A4B5D"/>
    <w:rsid w:val="002A6815"/>
    <w:rsid w:val="002B2D02"/>
    <w:rsid w:val="002B3059"/>
    <w:rsid w:val="002B3671"/>
    <w:rsid w:val="002B457A"/>
    <w:rsid w:val="002B6ADF"/>
    <w:rsid w:val="002B7080"/>
    <w:rsid w:val="002C1229"/>
    <w:rsid w:val="002C2500"/>
    <w:rsid w:val="002C26BB"/>
    <w:rsid w:val="002D17F7"/>
    <w:rsid w:val="002D20B5"/>
    <w:rsid w:val="002D50F6"/>
    <w:rsid w:val="002D741B"/>
    <w:rsid w:val="002E3406"/>
    <w:rsid w:val="002E4D13"/>
    <w:rsid w:val="002F0A3F"/>
    <w:rsid w:val="002F695B"/>
    <w:rsid w:val="002F736C"/>
    <w:rsid w:val="00300DDD"/>
    <w:rsid w:val="00304852"/>
    <w:rsid w:val="00304A2E"/>
    <w:rsid w:val="0030556E"/>
    <w:rsid w:val="00307C1F"/>
    <w:rsid w:val="003137E8"/>
    <w:rsid w:val="00314441"/>
    <w:rsid w:val="003146E9"/>
    <w:rsid w:val="00323932"/>
    <w:rsid w:val="003265DE"/>
    <w:rsid w:val="00332B42"/>
    <w:rsid w:val="003426D0"/>
    <w:rsid w:val="00344E12"/>
    <w:rsid w:val="00354B86"/>
    <w:rsid w:val="00356539"/>
    <w:rsid w:val="00356889"/>
    <w:rsid w:val="00357B25"/>
    <w:rsid w:val="00362B40"/>
    <w:rsid w:val="00363347"/>
    <w:rsid w:val="00363E82"/>
    <w:rsid w:val="00366FC8"/>
    <w:rsid w:val="003732CF"/>
    <w:rsid w:val="003A52DD"/>
    <w:rsid w:val="003A61BF"/>
    <w:rsid w:val="003A74D8"/>
    <w:rsid w:val="003B211A"/>
    <w:rsid w:val="003B2891"/>
    <w:rsid w:val="003B6F8C"/>
    <w:rsid w:val="003B7B11"/>
    <w:rsid w:val="003C35E5"/>
    <w:rsid w:val="003C430D"/>
    <w:rsid w:val="003C4B30"/>
    <w:rsid w:val="003D01D7"/>
    <w:rsid w:val="003D4F1E"/>
    <w:rsid w:val="003D5B08"/>
    <w:rsid w:val="003E5F5F"/>
    <w:rsid w:val="003E6BD9"/>
    <w:rsid w:val="003F16AC"/>
    <w:rsid w:val="003F1747"/>
    <w:rsid w:val="003F222E"/>
    <w:rsid w:val="003F2615"/>
    <w:rsid w:val="003F3DF2"/>
    <w:rsid w:val="003F6971"/>
    <w:rsid w:val="003F7084"/>
    <w:rsid w:val="00401553"/>
    <w:rsid w:val="00407C3D"/>
    <w:rsid w:val="00411731"/>
    <w:rsid w:val="00411744"/>
    <w:rsid w:val="00412488"/>
    <w:rsid w:val="00415B5F"/>
    <w:rsid w:val="00417603"/>
    <w:rsid w:val="00417EA4"/>
    <w:rsid w:val="00425F7A"/>
    <w:rsid w:val="00426971"/>
    <w:rsid w:val="00433AF5"/>
    <w:rsid w:val="00435396"/>
    <w:rsid w:val="00441979"/>
    <w:rsid w:val="00442AC1"/>
    <w:rsid w:val="00457C24"/>
    <w:rsid w:val="00466519"/>
    <w:rsid w:val="00467F46"/>
    <w:rsid w:val="004817E3"/>
    <w:rsid w:val="00490FF6"/>
    <w:rsid w:val="0049579D"/>
    <w:rsid w:val="00496370"/>
    <w:rsid w:val="004967DB"/>
    <w:rsid w:val="00497254"/>
    <w:rsid w:val="00497487"/>
    <w:rsid w:val="004A48E1"/>
    <w:rsid w:val="004B5E21"/>
    <w:rsid w:val="004C1AE8"/>
    <w:rsid w:val="004C5681"/>
    <w:rsid w:val="004C715C"/>
    <w:rsid w:val="004C749A"/>
    <w:rsid w:val="004D0A82"/>
    <w:rsid w:val="004D4773"/>
    <w:rsid w:val="004E3CC5"/>
    <w:rsid w:val="004E5709"/>
    <w:rsid w:val="004E74D9"/>
    <w:rsid w:val="004E7A7F"/>
    <w:rsid w:val="004F436B"/>
    <w:rsid w:val="004F5008"/>
    <w:rsid w:val="004F7B21"/>
    <w:rsid w:val="0050463C"/>
    <w:rsid w:val="0050501D"/>
    <w:rsid w:val="005060D0"/>
    <w:rsid w:val="00506446"/>
    <w:rsid w:val="005150CB"/>
    <w:rsid w:val="00523CA3"/>
    <w:rsid w:val="00524E0E"/>
    <w:rsid w:val="00534DB2"/>
    <w:rsid w:val="00535523"/>
    <w:rsid w:val="00544110"/>
    <w:rsid w:val="005467FF"/>
    <w:rsid w:val="00551B15"/>
    <w:rsid w:val="00555AFD"/>
    <w:rsid w:val="00556213"/>
    <w:rsid w:val="005571AE"/>
    <w:rsid w:val="0055721C"/>
    <w:rsid w:val="00557F18"/>
    <w:rsid w:val="00564B16"/>
    <w:rsid w:val="005759D5"/>
    <w:rsid w:val="00580630"/>
    <w:rsid w:val="0058074F"/>
    <w:rsid w:val="00595575"/>
    <w:rsid w:val="005A025D"/>
    <w:rsid w:val="005A66EA"/>
    <w:rsid w:val="005B05F1"/>
    <w:rsid w:val="005B1686"/>
    <w:rsid w:val="005B485C"/>
    <w:rsid w:val="005C1E99"/>
    <w:rsid w:val="005C2672"/>
    <w:rsid w:val="005C368F"/>
    <w:rsid w:val="005C47E8"/>
    <w:rsid w:val="005C4D27"/>
    <w:rsid w:val="005C5261"/>
    <w:rsid w:val="005D2AA7"/>
    <w:rsid w:val="005D4396"/>
    <w:rsid w:val="005E0D54"/>
    <w:rsid w:val="005E4753"/>
    <w:rsid w:val="005E61D8"/>
    <w:rsid w:val="005F0A0C"/>
    <w:rsid w:val="005F47CE"/>
    <w:rsid w:val="005F5742"/>
    <w:rsid w:val="005F7ACB"/>
    <w:rsid w:val="00612CDA"/>
    <w:rsid w:val="00614211"/>
    <w:rsid w:val="00614CE3"/>
    <w:rsid w:val="0062738C"/>
    <w:rsid w:val="00631789"/>
    <w:rsid w:val="0063450B"/>
    <w:rsid w:val="006414A7"/>
    <w:rsid w:val="006466CB"/>
    <w:rsid w:val="006552C2"/>
    <w:rsid w:val="00657D57"/>
    <w:rsid w:val="006612BB"/>
    <w:rsid w:val="00662879"/>
    <w:rsid w:val="0066679B"/>
    <w:rsid w:val="006706F8"/>
    <w:rsid w:val="006721E4"/>
    <w:rsid w:val="00673E37"/>
    <w:rsid w:val="00673EFE"/>
    <w:rsid w:val="00677D22"/>
    <w:rsid w:val="00680787"/>
    <w:rsid w:val="00680E9C"/>
    <w:rsid w:val="00685704"/>
    <w:rsid w:val="00685899"/>
    <w:rsid w:val="00691F52"/>
    <w:rsid w:val="0069475A"/>
    <w:rsid w:val="006A4ECB"/>
    <w:rsid w:val="006A582E"/>
    <w:rsid w:val="006B081F"/>
    <w:rsid w:val="006B755C"/>
    <w:rsid w:val="006C1EA2"/>
    <w:rsid w:val="006C5155"/>
    <w:rsid w:val="006C68D4"/>
    <w:rsid w:val="006D0EF9"/>
    <w:rsid w:val="006D656D"/>
    <w:rsid w:val="006E3E46"/>
    <w:rsid w:val="006E610B"/>
    <w:rsid w:val="006F1FAA"/>
    <w:rsid w:val="006F2483"/>
    <w:rsid w:val="006F4F8E"/>
    <w:rsid w:val="00701704"/>
    <w:rsid w:val="00705DC2"/>
    <w:rsid w:val="00710977"/>
    <w:rsid w:val="007114E0"/>
    <w:rsid w:val="00713E6B"/>
    <w:rsid w:val="007140C8"/>
    <w:rsid w:val="007208AF"/>
    <w:rsid w:val="00730697"/>
    <w:rsid w:val="00733294"/>
    <w:rsid w:val="00736F68"/>
    <w:rsid w:val="007372B2"/>
    <w:rsid w:val="007402B9"/>
    <w:rsid w:val="00741FAB"/>
    <w:rsid w:val="00743246"/>
    <w:rsid w:val="007459D2"/>
    <w:rsid w:val="0074670F"/>
    <w:rsid w:val="007550BA"/>
    <w:rsid w:val="0075625F"/>
    <w:rsid w:val="00763497"/>
    <w:rsid w:val="0076665C"/>
    <w:rsid w:val="00787DAD"/>
    <w:rsid w:val="00792D2A"/>
    <w:rsid w:val="007A3567"/>
    <w:rsid w:val="007A4365"/>
    <w:rsid w:val="007A4C9E"/>
    <w:rsid w:val="007A6514"/>
    <w:rsid w:val="007C0A69"/>
    <w:rsid w:val="007C0BB7"/>
    <w:rsid w:val="007C1AF9"/>
    <w:rsid w:val="007C21C1"/>
    <w:rsid w:val="007C3BB3"/>
    <w:rsid w:val="007C5574"/>
    <w:rsid w:val="007D12CD"/>
    <w:rsid w:val="007D62A8"/>
    <w:rsid w:val="007D7E42"/>
    <w:rsid w:val="007E06CF"/>
    <w:rsid w:val="007E74DB"/>
    <w:rsid w:val="007E7D8E"/>
    <w:rsid w:val="007F2A7E"/>
    <w:rsid w:val="007F326E"/>
    <w:rsid w:val="007F4AA1"/>
    <w:rsid w:val="00801FF4"/>
    <w:rsid w:val="0080565B"/>
    <w:rsid w:val="008115F1"/>
    <w:rsid w:val="00813456"/>
    <w:rsid w:val="00815804"/>
    <w:rsid w:val="00817909"/>
    <w:rsid w:val="0081799A"/>
    <w:rsid w:val="008226A7"/>
    <w:rsid w:val="008244F3"/>
    <w:rsid w:val="00825658"/>
    <w:rsid w:val="00826CD9"/>
    <w:rsid w:val="00826EE2"/>
    <w:rsid w:val="00831796"/>
    <w:rsid w:val="008367B5"/>
    <w:rsid w:val="00842FE9"/>
    <w:rsid w:val="0085018F"/>
    <w:rsid w:val="00854E0B"/>
    <w:rsid w:val="00856A1C"/>
    <w:rsid w:val="008613A6"/>
    <w:rsid w:val="00863062"/>
    <w:rsid w:val="008719A1"/>
    <w:rsid w:val="00877EC9"/>
    <w:rsid w:val="00880DC8"/>
    <w:rsid w:val="00892838"/>
    <w:rsid w:val="008930D7"/>
    <w:rsid w:val="008A6D8F"/>
    <w:rsid w:val="008B02F7"/>
    <w:rsid w:val="008B4030"/>
    <w:rsid w:val="008B4042"/>
    <w:rsid w:val="008B5E41"/>
    <w:rsid w:val="008B6D2C"/>
    <w:rsid w:val="008B7724"/>
    <w:rsid w:val="008C37EC"/>
    <w:rsid w:val="008D59FD"/>
    <w:rsid w:val="008D5FBB"/>
    <w:rsid w:val="008E002E"/>
    <w:rsid w:val="008E2DD5"/>
    <w:rsid w:val="00912314"/>
    <w:rsid w:val="0091461A"/>
    <w:rsid w:val="00916655"/>
    <w:rsid w:val="0091681C"/>
    <w:rsid w:val="009169B1"/>
    <w:rsid w:val="009252BB"/>
    <w:rsid w:val="009351A7"/>
    <w:rsid w:val="00935512"/>
    <w:rsid w:val="00935BC5"/>
    <w:rsid w:val="00941196"/>
    <w:rsid w:val="00944B28"/>
    <w:rsid w:val="0095267A"/>
    <w:rsid w:val="00957D7E"/>
    <w:rsid w:val="0096235C"/>
    <w:rsid w:val="00963BAF"/>
    <w:rsid w:val="00967E6E"/>
    <w:rsid w:val="00971578"/>
    <w:rsid w:val="00981808"/>
    <w:rsid w:val="00990DC1"/>
    <w:rsid w:val="00994A13"/>
    <w:rsid w:val="009B105D"/>
    <w:rsid w:val="009C409A"/>
    <w:rsid w:val="009C6BDD"/>
    <w:rsid w:val="009D0F07"/>
    <w:rsid w:val="009D2E56"/>
    <w:rsid w:val="009D4465"/>
    <w:rsid w:val="009D7A88"/>
    <w:rsid w:val="009E12A1"/>
    <w:rsid w:val="009E3B05"/>
    <w:rsid w:val="009E4AF5"/>
    <w:rsid w:val="009E5AF2"/>
    <w:rsid w:val="009E75AF"/>
    <w:rsid w:val="009F226A"/>
    <w:rsid w:val="009F5563"/>
    <w:rsid w:val="00A06F55"/>
    <w:rsid w:val="00A10BC3"/>
    <w:rsid w:val="00A1646F"/>
    <w:rsid w:val="00A21327"/>
    <w:rsid w:val="00A226C2"/>
    <w:rsid w:val="00A27BAD"/>
    <w:rsid w:val="00A332FD"/>
    <w:rsid w:val="00A349C9"/>
    <w:rsid w:val="00A4660B"/>
    <w:rsid w:val="00A50BC2"/>
    <w:rsid w:val="00A51DE6"/>
    <w:rsid w:val="00A57C57"/>
    <w:rsid w:val="00A60BEF"/>
    <w:rsid w:val="00A678CA"/>
    <w:rsid w:val="00A70AD3"/>
    <w:rsid w:val="00A766D8"/>
    <w:rsid w:val="00A840A3"/>
    <w:rsid w:val="00A93689"/>
    <w:rsid w:val="00A954C3"/>
    <w:rsid w:val="00A96D4C"/>
    <w:rsid w:val="00A96FFF"/>
    <w:rsid w:val="00A977C3"/>
    <w:rsid w:val="00AA36EA"/>
    <w:rsid w:val="00AA44C8"/>
    <w:rsid w:val="00AA7E29"/>
    <w:rsid w:val="00AC2472"/>
    <w:rsid w:val="00AC2729"/>
    <w:rsid w:val="00AC2F5F"/>
    <w:rsid w:val="00AD04EC"/>
    <w:rsid w:val="00AD07A0"/>
    <w:rsid w:val="00AD095E"/>
    <w:rsid w:val="00AD1750"/>
    <w:rsid w:val="00AD6103"/>
    <w:rsid w:val="00AD7C08"/>
    <w:rsid w:val="00AE20B7"/>
    <w:rsid w:val="00AE56B4"/>
    <w:rsid w:val="00AE61E4"/>
    <w:rsid w:val="00AE644A"/>
    <w:rsid w:val="00AF446D"/>
    <w:rsid w:val="00AF464D"/>
    <w:rsid w:val="00AF6181"/>
    <w:rsid w:val="00B013C5"/>
    <w:rsid w:val="00B047E9"/>
    <w:rsid w:val="00B11F2C"/>
    <w:rsid w:val="00B1205D"/>
    <w:rsid w:val="00B21BF7"/>
    <w:rsid w:val="00B31CBD"/>
    <w:rsid w:val="00B326EA"/>
    <w:rsid w:val="00B35373"/>
    <w:rsid w:val="00B45E88"/>
    <w:rsid w:val="00B47237"/>
    <w:rsid w:val="00B509C8"/>
    <w:rsid w:val="00B56D34"/>
    <w:rsid w:val="00B57172"/>
    <w:rsid w:val="00B61456"/>
    <w:rsid w:val="00B61AB0"/>
    <w:rsid w:val="00B642F7"/>
    <w:rsid w:val="00B675C7"/>
    <w:rsid w:val="00B7312B"/>
    <w:rsid w:val="00B73C33"/>
    <w:rsid w:val="00B834C7"/>
    <w:rsid w:val="00B941D0"/>
    <w:rsid w:val="00B944E0"/>
    <w:rsid w:val="00B96ED0"/>
    <w:rsid w:val="00B976C2"/>
    <w:rsid w:val="00BA3ED6"/>
    <w:rsid w:val="00BA4248"/>
    <w:rsid w:val="00BA4707"/>
    <w:rsid w:val="00BA5ECF"/>
    <w:rsid w:val="00BA69E4"/>
    <w:rsid w:val="00BA6B8B"/>
    <w:rsid w:val="00BB0631"/>
    <w:rsid w:val="00BB2643"/>
    <w:rsid w:val="00BB4ABF"/>
    <w:rsid w:val="00BB6A75"/>
    <w:rsid w:val="00BC335D"/>
    <w:rsid w:val="00BC3641"/>
    <w:rsid w:val="00BC532E"/>
    <w:rsid w:val="00BC5FC7"/>
    <w:rsid w:val="00BF14C2"/>
    <w:rsid w:val="00BF1E43"/>
    <w:rsid w:val="00BF292B"/>
    <w:rsid w:val="00BF3530"/>
    <w:rsid w:val="00BF40E9"/>
    <w:rsid w:val="00BF5308"/>
    <w:rsid w:val="00C03D46"/>
    <w:rsid w:val="00C05029"/>
    <w:rsid w:val="00C05330"/>
    <w:rsid w:val="00C13B35"/>
    <w:rsid w:val="00C208F5"/>
    <w:rsid w:val="00C26FD9"/>
    <w:rsid w:val="00C30210"/>
    <w:rsid w:val="00C31691"/>
    <w:rsid w:val="00C35F3B"/>
    <w:rsid w:val="00C45D8F"/>
    <w:rsid w:val="00C52E32"/>
    <w:rsid w:val="00C5440D"/>
    <w:rsid w:val="00C55572"/>
    <w:rsid w:val="00C60095"/>
    <w:rsid w:val="00C630EE"/>
    <w:rsid w:val="00C6471F"/>
    <w:rsid w:val="00C71F59"/>
    <w:rsid w:val="00C72AAC"/>
    <w:rsid w:val="00C74792"/>
    <w:rsid w:val="00C76BB4"/>
    <w:rsid w:val="00C85D41"/>
    <w:rsid w:val="00CB3D23"/>
    <w:rsid w:val="00CB66DE"/>
    <w:rsid w:val="00CC2523"/>
    <w:rsid w:val="00CC6A25"/>
    <w:rsid w:val="00CD6487"/>
    <w:rsid w:val="00CE3F11"/>
    <w:rsid w:val="00CE6B15"/>
    <w:rsid w:val="00D01A0D"/>
    <w:rsid w:val="00D05348"/>
    <w:rsid w:val="00D10CCD"/>
    <w:rsid w:val="00D20701"/>
    <w:rsid w:val="00D21E4B"/>
    <w:rsid w:val="00D2351E"/>
    <w:rsid w:val="00D24A75"/>
    <w:rsid w:val="00D2635D"/>
    <w:rsid w:val="00D30DA6"/>
    <w:rsid w:val="00D31170"/>
    <w:rsid w:val="00D35D30"/>
    <w:rsid w:val="00D36CC3"/>
    <w:rsid w:val="00D45ED3"/>
    <w:rsid w:val="00D575A2"/>
    <w:rsid w:val="00D618C0"/>
    <w:rsid w:val="00D657AE"/>
    <w:rsid w:val="00D6687E"/>
    <w:rsid w:val="00D70B9B"/>
    <w:rsid w:val="00D71853"/>
    <w:rsid w:val="00D72190"/>
    <w:rsid w:val="00D746D1"/>
    <w:rsid w:val="00D77010"/>
    <w:rsid w:val="00D770E9"/>
    <w:rsid w:val="00D77184"/>
    <w:rsid w:val="00D82A07"/>
    <w:rsid w:val="00D852DF"/>
    <w:rsid w:val="00D85882"/>
    <w:rsid w:val="00D91BF8"/>
    <w:rsid w:val="00DA6F20"/>
    <w:rsid w:val="00DB0953"/>
    <w:rsid w:val="00DB0FFB"/>
    <w:rsid w:val="00DB170C"/>
    <w:rsid w:val="00DB2271"/>
    <w:rsid w:val="00DC0E57"/>
    <w:rsid w:val="00DC26FD"/>
    <w:rsid w:val="00DD03D5"/>
    <w:rsid w:val="00DD1B85"/>
    <w:rsid w:val="00DD2F11"/>
    <w:rsid w:val="00DD4031"/>
    <w:rsid w:val="00DD5810"/>
    <w:rsid w:val="00DE3453"/>
    <w:rsid w:val="00DE6705"/>
    <w:rsid w:val="00DF3CE1"/>
    <w:rsid w:val="00E0093D"/>
    <w:rsid w:val="00E02153"/>
    <w:rsid w:val="00E053D7"/>
    <w:rsid w:val="00E142DF"/>
    <w:rsid w:val="00E229D9"/>
    <w:rsid w:val="00E238A1"/>
    <w:rsid w:val="00E24836"/>
    <w:rsid w:val="00E26605"/>
    <w:rsid w:val="00E32E93"/>
    <w:rsid w:val="00E538DE"/>
    <w:rsid w:val="00E57455"/>
    <w:rsid w:val="00E57525"/>
    <w:rsid w:val="00E57904"/>
    <w:rsid w:val="00E62343"/>
    <w:rsid w:val="00E62C9B"/>
    <w:rsid w:val="00E634DB"/>
    <w:rsid w:val="00E657C0"/>
    <w:rsid w:val="00E665A1"/>
    <w:rsid w:val="00E8262E"/>
    <w:rsid w:val="00E9018D"/>
    <w:rsid w:val="00E9379B"/>
    <w:rsid w:val="00E9597A"/>
    <w:rsid w:val="00E95A6D"/>
    <w:rsid w:val="00E968EE"/>
    <w:rsid w:val="00EA3D58"/>
    <w:rsid w:val="00EA60A9"/>
    <w:rsid w:val="00EB3084"/>
    <w:rsid w:val="00EB601C"/>
    <w:rsid w:val="00EC43C3"/>
    <w:rsid w:val="00EC4D63"/>
    <w:rsid w:val="00EC5E20"/>
    <w:rsid w:val="00EC658C"/>
    <w:rsid w:val="00EC6DB7"/>
    <w:rsid w:val="00EC7A58"/>
    <w:rsid w:val="00ED32E4"/>
    <w:rsid w:val="00ED5C07"/>
    <w:rsid w:val="00ED5EB1"/>
    <w:rsid w:val="00ED60DF"/>
    <w:rsid w:val="00EE04AC"/>
    <w:rsid w:val="00EE7070"/>
    <w:rsid w:val="00EF055D"/>
    <w:rsid w:val="00EF523A"/>
    <w:rsid w:val="00EF6C28"/>
    <w:rsid w:val="00F07791"/>
    <w:rsid w:val="00F07B5C"/>
    <w:rsid w:val="00F12457"/>
    <w:rsid w:val="00F14115"/>
    <w:rsid w:val="00F15340"/>
    <w:rsid w:val="00F1774F"/>
    <w:rsid w:val="00F25E91"/>
    <w:rsid w:val="00F33766"/>
    <w:rsid w:val="00F43377"/>
    <w:rsid w:val="00F45CED"/>
    <w:rsid w:val="00F46FC5"/>
    <w:rsid w:val="00F50272"/>
    <w:rsid w:val="00F61DB4"/>
    <w:rsid w:val="00F65341"/>
    <w:rsid w:val="00F7103A"/>
    <w:rsid w:val="00F739AA"/>
    <w:rsid w:val="00F754C8"/>
    <w:rsid w:val="00F77878"/>
    <w:rsid w:val="00F77D5E"/>
    <w:rsid w:val="00F86FC0"/>
    <w:rsid w:val="00F9155C"/>
    <w:rsid w:val="00F93AB5"/>
    <w:rsid w:val="00F95916"/>
    <w:rsid w:val="00FB4838"/>
    <w:rsid w:val="00FC0E27"/>
    <w:rsid w:val="00FC40E1"/>
    <w:rsid w:val="00FC68C0"/>
    <w:rsid w:val="00FD3B00"/>
    <w:rsid w:val="00FD451A"/>
    <w:rsid w:val="00FE0300"/>
    <w:rsid w:val="00FE22FF"/>
    <w:rsid w:val="00FE6F89"/>
    <w:rsid w:val="00FF4EAC"/>
    <w:rsid w:val="00FF616F"/>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BB034"/>
  <w15:docId w15:val="{E5740623-3713-4D14-B32B-E1894552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2D02"/>
    <w:rPr>
      <w:sz w:val="24"/>
      <w:szCs w:val="24"/>
    </w:rPr>
  </w:style>
  <w:style w:type="character" w:default="1" w:styleId="DefaultParagraphFont">
    <w:name w:val="Default Paragraph Font"/>
    <w:uiPriority w:val="1"/>
    <w:semiHidden/>
    <w:unhideWhenUsed/>
    <w:rsid w:val="002B2D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2D02"/>
  </w:style>
  <w:style w:type="table" w:styleId="TableGrid">
    <w:name w:val="Table Grid"/>
    <w:basedOn w:val="TableNormal"/>
    <w:rsid w:val="002B2D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Key">
    <w:name w:val="Answer Key"/>
    <w:basedOn w:val="Normal"/>
    <w:rsid w:val="002B2D02"/>
    <w:pPr>
      <w:pBdr>
        <w:top w:val="single" w:sz="8" w:space="1" w:color="808080"/>
        <w:left w:val="single" w:sz="8" w:space="4" w:color="808080"/>
        <w:bottom w:val="single" w:sz="8" w:space="1" w:color="808080"/>
        <w:right w:val="single" w:sz="8" w:space="4" w:color="808080"/>
      </w:pBdr>
      <w:tabs>
        <w:tab w:val="left" w:pos="567"/>
      </w:tabs>
      <w:ind w:left="567" w:hanging="567"/>
    </w:pPr>
    <w:rPr>
      <w:rFonts w:ascii="Arial" w:hAnsi="Arial" w:cs="Arial"/>
      <w:sz w:val="20"/>
      <w:szCs w:val="20"/>
    </w:rPr>
  </w:style>
  <w:style w:type="paragraph" w:customStyle="1" w:styleId="AnswerKeyHead">
    <w:name w:val="Answer Key Head"/>
    <w:basedOn w:val="AnswerKey"/>
    <w:rsid w:val="002B2D02"/>
    <w:rPr>
      <w:b/>
    </w:rPr>
  </w:style>
  <w:style w:type="character" w:customStyle="1" w:styleId="Arrowchr">
    <w:name w:val="Arrow chr"/>
    <w:basedOn w:val="DefaultParagraphFont"/>
    <w:rsid w:val="002B2D02"/>
  </w:style>
  <w:style w:type="paragraph" w:customStyle="1" w:styleId="TextList">
    <w:name w:val="Text List"/>
    <w:autoRedefine/>
    <w:rsid w:val="002B2D02"/>
    <w:pPr>
      <w:keepLines/>
      <w:tabs>
        <w:tab w:val="left" w:pos="567"/>
      </w:tabs>
      <w:ind w:left="170" w:hanging="170"/>
    </w:pPr>
    <w:rPr>
      <w:rFonts w:ascii="Arial" w:hAnsi="Arial" w:cs="Arial"/>
    </w:rPr>
  </w:style>
  <w:style w:type="paragraph" w:customStyle="1" w:styleId="TextDialogue">
    <w:name w:val="Text Dialogue"/>
    <w:basedOn w:val="TextList"/>
    <w:rsid w:val="002B2D02"/>
    <w:pPr>
      <w:tabs>
        <w:tab w:val="clear" w:pos="567"/>
        <w:tab w:val="left" w:pos="1418"/>
      </w:tabs>
      <w:ind w:left="1418" w:hanging="1418"/>
    </w:pPr>
  </w:style>
  <w:style w:type="paragraph" w:customStyle="1" w:styleId="Audioscript">
    <w:name w:val="Audioscript"/>
    <w:basedOn w:val="TextDialogue"/>
    <w:rsid w:val="002B2D02"/>
  </w:style>
  <w:style w:type="paragraph" w:customStyle="1" w:styleId="AudioscriptHead">
    <w:name w:val="Audioscript Head"/>
    <w:basedOn w:val="Audioscript"/>
    <w:rsid w:val="002B2D02"/>
    <w:pPr>
      <w:ind w:left="0" w:firstLine="0"/>
    </w:pPr>
    <w:rPr>
      <w:sz w:val="24"/>
      <w:szCs w:val="24"/>
    </w:rPr>
  </w:style>
  <w:style w:type="paragraph" w:customStyle="1" w:styleId="AudioscriptSpeaker">
    <w:name w:val="Audioscript Speaker"/>
    <w:basedOn w:val="Audioscript"/>
    <w:rsid w:val="002B2D02"/>
    <w:pPr>
      <w:ind w:left="0" w:firstLine="0"/>
    </w:pPr>
    <w:rPr>
      <w:b/>
    </w:rPr>
  </w:style>
  <w:style w:type="paragraph" w:customStyle="1" w:styleId="Text">
    <w:name w:val="Text"/>
    <w:basedOn w:val="TextList"/>
    <w:rsid w:val="002B2D02"/>
    <w:pPr>
      <w:ind w:left="0" w:firstLine="0"/>
    </w:pPr>
  </w:style>
  <w:style w:type="paragraph" w:customStyle="1" w:styleId="VocabularyHead">
    <w:name w:val="Vocabulary Head"/>
    <w:basedOn w:val="Text"/>
    <w:rsid w:val="002B2D02"/>
    <w:pPr>
      <w:pBdr>
        <w:top w:val="single" w:sz="4" w:space="1" w:color="000080"/>
        <w:left w:val="single" w:sz="4" w:space="4" w:color="000080"/>
        <w:bottom w:val="single" w:sz="4" w:space="1" w:color="000080"/>
        <w:right w:val="single" w:sz="4" w:space="4" w:color="000080"/>
      </w:pBdr>
    </w:pPr>
    <w:rPr>
      <w:b/>
      <w:sz w:val="22"/>
      <w:szCs w:val="22"/>
    </w:rPr>
  </w:style>
  <w:style w:type="paragraph" w:customStyle="1" w:styleId="VocabularySubhead">
    <w:name w:val="Vocabulary Subhead"/>
    <w:basedOn w:val="Text"/>
    <w:rsid w:val="002B2D02"/>
    <w:pPr>
      <w:pBdr>
        <w:top w:val="single" w:sz="4" w:space="1" w:color="000080"/>
        <w:left w:val="single" w:sz="4" w:space="4" w:color="000080"/>
        <w:bottom w:val="single" w:sz="4" w:space="1" w:color="000080"/>
        <w:right w:val="single" w:sz="4" w:space="4" w:color="000080"/>
      </w:pBdr>
    </w:pPr>
    <w:rPr>
      <w:b/>
    </w:rPr>
  </w:style>
  <w:style w:type="paragraph" w:customStyle="1" w:styleId="VocabularyText">
    <w:name w:val="Vocabulary Text"/>
    <w:basedOn w:val="Text"/>
    <w:rsid w:val="002B2D02"/>
    <w:pPr>
      <w:pBdr>
        <w:top w:val="single" w:sz="4" w:space="1" w:color="000080"/>
        <w:left w:val="single" w:sz="4" w:space="4" w:color="000080"/>
        <w:bottom w:val="single" w:sz="4" w:space="1" w:color="000080"/>
        <w:right w:val="single" w:sz="4" w:space="4" w:color="000080"/>
      </w:pBdr>
    </w:pPr>
  </w:style>
  <w:style w:type="paragraph" w:customStyle="1" w:styleId="ReadingHead">
    <w:name w:val="Reading Head"/>
    <w:basedOn w:val="Text"/>
    <w:rsid w:val="002B2D02"/>
    <w:pPr>
      <w:pBdr>
        <w:top w:val="single" w:sz="4" w:space="1" w:color="800000"/>
        <w:left w:val="single" w:sz="4" w:space="4" w:color="800000"/>
        <w:bottom w:val="single" w:sz="4" w:space="1" w:color="800000"/>
        <w:right w:val="single" w:sz="4" w:space="4" w:color="800000"/>
      </w:pBdr>
    </w:pPr>
    <w:rPr>
      <w:b/>
      <w:sz w:val="22"/>
      <w:szCs w:val="22"/>
    </w:rPr>
  </w:style>
  <w:style w:type="paragraph" w:customStyle="1" w:styleId="ReadingSubhead">
    <w:name w:val="Reading Subhead"/>
    <w:basedOn w:val="Text"/>
    <w:rsid w:val="002B2D02"/>
    <w:pPr>
      <w:pBdr>
        <w:top w:val="single" w:sz="4" w:space="1" w:color="800000"/>
        <w:left w:val="single" w:sz="4" w:space="4" w:color="800000"/>
        <w:bottom w:val="single" w:sz="4" w:space="1" w:color="800000"/>
        <w:right w:val="single" w:sz="4" w:space="4" w:color="800000"/>
      </w:pBdr>
    </w:pPr>
    <w:rPr>
      <w:b/>
    </w:rPr>
  </w:style>
  <w:style w:type="paragraph" w:customStyle="1" w:styleId="ReadingText">
    <w:name w:val="Reading Text"/>
    <w:basedOn w:val="Text"/>
    <w:autoRedefine/>
    <w:rsid w:val="002B2D02"/>
    <w:pPr>
      <w:pBdr>
        <w:top w:val="single" w:sz="4" w:space="10" w:color="800000"/>
        <w:left w:val="single" w:sz="4" w:space="4" w:color="800000"/>
        <w:bottom w:val="single" w:sz="4" w:space="10" w:color="800000"/>
        <w:right w:val="single" w:sz="4" w:space="4" w:color="800000"/>
      </w:pBdr>
      <w:spacing w:after="200"/>
    </w:pPr>
  </w:style>
  <w:style w:type="paragraph" w:customStyle="1" w:styleId="ListeningHead">
    <w:name w:val="Listening Head"/>
    <w:basedOn w:val="Text"/>
    <w:rsid w:val="002B2D02"/>
    <w:pPr>
      <w:pBdr>
        <w:top w:val="single" w:sz="4" w:space="1" w:color="003300"/>
        <w:left w:val="single" w:sz="4" w:space="4" w:color="003300"/>
        <w:bottom w:val="single" w:sz="4" w:space="1" w:color="003300"/>
        <w:right w:val="single" w:sz="4" w:space="4" w:color="003300"/>
      </w:pBdr>
    </w:pPr>
    <w:rPr>
      <w:b/>
      <w:sz w:val="22"/>
      <w:szCs w:val="22"/>
    </w:rPr>
  </w:style>
  <w:style w:type="paragraph" w:customStyle="1" w:styleId="ListeningSubhead">
    <w:name w:val="Listening Subhead"/>
    <w:basedOn w:val="Text"/>
    <w:rsid w:val="002B2D02"/>
    <w:pPr>
      <w:pBdr>
        <w:top w:val="single" w:sz="4" w:space="1" w:color="003300"/>
        <w:left w:val="single" w:sz="4" w:space="4" w:color="003300"/>
        <w:bottom w:val="single" w:sz="4" w:space="1" w:color="003300"/>
        <w:right w:val="single" w:sz="4" w:space="4" w:color="003300"/>
      </w:pBdr>
    </w:pPr>
    <w:rPr>
      <w:b/>
    </w:rPr>
  </w:style>
  <w:style w:type="paragraph" w:customStyle="1" w:styleId="ListeningText">
    <w:name w:val="Listening Text"/>
    <w:basedOn w:val="Text"/>
    <w:rsid w:val="002B2D02"/>
    <w:pPr>
      <w:pBdr>
        <w:top w:val="single" w:sz="4" w:space="1" w:color="003300"/>
        <w:left w:val="single" w:sz="4" w:space="4" w:color="003300"/>
        <w:bottom w:val="single" w:sz="4" w:space="1" w:color="003300"/>
        <w:right w:val="single" w:sz="4" w:space="4" w:color="003300"/>
      </w:pBdr>
    </w:pPr>
  </w:style>
  <w:style w:type="paragraph" w:customStyle="1" w:styleId="SpeakingHead">
    <w:name w:val="Speaking Head"/>
    <w:basedOn w:val="Text"/>
    <w:rsid w:val="002B2D02"/>
    <w:pPr>
      <w:pBdr>
        <w:top w:val="single" w:sz="4" w:space="1" w:color="333399"/>
        <w:left w:val="single" w:sz="4" w:space="4" w:color="333399"/>
        <w:bottom w:val="single" w:sz="4" w:space="1" w:color="333399"/>
        <w:right w:val="single" w:sz="4" w:space="4" w:color="333399"/>
      </w:pBdr>
    </w:pPr>
    <w:rPr>
      <w:b/>
      <w:sz w:val="22"/>
      <w:szCs w:val="22"/>
    </w:rPr>
  </w:style>
  <w:style w:type="paragraph" w:customStyle="1" w:styleId="SpeakingSubhead">
    <w:name w:val="Speaking Subhead"/>
    <w:basedOn w:val="Text"/>
    <w:rsid w:val="002B2D02"/>
    <w:pPr>
      <w:pBdr>
        <w:top w:val="single" w:sz="4" w:space="1" w:color="333399"/>
        <w:left w:val="single" w:sz="4" w:space="4" w:color="333399"/>
        <w:bottom w:val="single" w:sz="4" w:space="1" w:color="333399"/>
        <w:right w:val="single" w:sz="4" w:space="4" w:color="333399"/>
      </w:pBdr>
    </w:pPr>
    <w:rPr>
      <w:b/>
    </w:rPr>
  </w:style>
  <w:style w:type="paragraph" w:customStyle="1" w:styleId="SpeakingText">
    <w:name w:val="Speaking Text"/>
    <w:basedOn w:val="Text"/>
    <w:rsid w:val="002B2D02"/>
    <w:pPr>
      <w:pBdr>
        <w:top w:val="single" w:sz="4" w:space="1" w:color="333399"/>
        <w:left w:val="single" w:sz="4" w:space="4" w:color="333399"/>
        <w:bottom w:val="single" w:sz="4" w:space="1" w:color="333399"/>
        <w:right w:val="single" w:sz="4" w:space="4" w:color="333399"/>
      </w:pBdr>
    </w:pPr>
  </w:style>
  <w:style w:type="paragraph" w:customStyle="1" w:styleId="BriefPhoto">
    <w:name w:val="Brief Photo"/>
    <w:rsid w:val="002B2D02"/>
    <w:pPr>
      <w:spacing w:before="120" w:after="120"/>
    </w:pPr>
    <w:rPr>
      <w:i/>
      <w:color w:val="800080"/>
      <w:sz w:val="24"/>
      <w:szCs w:val="24"/>
    </w:rPr>
  </w:style>
  <w:style w:type="paragraph" w:customStyle="1" w:styleId="BriefArtwork">
    <w:name w:val="Brief Artwork"/>
    <w:basedOn w:val="BriefPhoto"/>
    <w:rsid w:val="002B2D02"/>
    <w:rPr>
      <w:color w:val="333399"/>
    </w:rPr>
  </w:style>
  <w:style w:type="character" w:customStyle="1" w:styleId="Briefchr">
    <w:name w:val="Brief chr"/>
    <w:rsid w:val="002B2D02"/>
    <w:rPr>
      <w:rFonts w:ascii="Times New Roman" w:hAnsi="Times New Roman"/>
      <w:i/>
      <w:color w:val="0000FF"/>
      <w:sz w:val="24"/>
    </w:rPr>
  </w:style>
  <w:style w:type="paragraph" w:customStyle="1" w:styleId="BriefDesign">
    <w:name w:val="Brief Design"/>
    <w:rsid w:val="002B2D02"/>
    <w:pPr>
      <w:spacing w:before="120" w:after="120"/>
    </w:pPr>
    <w:rPr>
      <w:i/>
      <w:color w:val="0000FF"/>
      <w:sz w:val="24"/>
      <w:szCs w:val="24"/>
    </w:rPr>
  </w:style>
  <w:style w:type="paragraph" w:customStyle="1" w:styleId="RealiaText">
    <w:name w:val="Realia Text"/>
    <w:autoRedefine/>
    <w:rsid w:val="002B2D02"/>
    <w:pPr>
      <w:pBdr>
        <w:top w:val="dotted" w:sz="4" w:space="1" w:color="C0C0C0"/>
        <w:left w:val="dotted" w:sz="4" w:space="4" w:color="C0C0C0"/>
        <w:bottom w:val="dotted" w:sz="4" w:space="1" w:color="C0C0C0"/>
        <w:right w:val="dotted" w:sz="4" w:space="4" w:color="C0C0C0"/>
      </w:pBdr>
      <w:tabs>
        <w:tab w:val="left" w:pos="567"/>
      </w:tabs>
      <w:spacing w:after="200"/>
      <w:contextualSpacing/>
    </w:pPr>
  </w:style>
  <w:style w:type="paragraph" w:customStyle="1" w:styleId="BriefRealia">
    <w:name w:val="Brief Realia"/>
    <w:basedOn w:val="RealiaText"/>
    <w:rsid w:val="002B2D02"/>
    <w:rPr>
      <w:i/>
      <w:color w:val="003366"/>
      <w:sz w:val="24"/>
      <w:szCs w:val="24"/>
    </w:rPr>
  </w:style>
  <w:style w:type="paragraph" w:customStyle="1" w:styleId="ComponentNotes">
    <w:name w:val="Component Notes"/>
    <w:basedOn w:val="Text"/>
    <w:rsid w:val="002B2D02"/>
    <w:pPr>
      <w:pBdr>
        <w:top w:val="single" w:sz="8" w:space="1" w:color="FF0000"/>
        <w:left w:val="single" w:sz="8" w:space="4" w:color="FF0000"/>
        <w:bottom w:val="single" w:sz="8" w:space="1" w:color="FF0000"/>
        <w:right w:val="single" w:sz="8" w:space="4" w:color="FF0000"/>
      </w:pBdr>
    </w:pPr>
    <w:rPr>
      <w:color w:val="FF0000"/>
    </w:rPr>
  </w:style>
  <w:style w:type="character" w:customStyle="1" w:styleId="GapFillchr">
    <w:name w:val="Gap Fill chr"/>
    <w:rsid w:val="002B2D02"/>
    <w:rPr>
      <w:rFonts w:ascii="Courier New" w:hAnsi="Courier New"/>
      <w:b/>
      <w:color w:val="FFFFFF"/>
      <w:sz w:val="20"/>
      <w:u w:val="dottedHeavy" w:color="000080"/>
    </w:rPr>
  </w:style>
  <w:style w:type="paragraph" w:customStyle="1" w:styleId="GrammarBoxHead">
    <w:name w:val="Grammar Box Head"/>
    <w:basedOn w:val="Normal"/>
    <w:rsid w:val="002B2D02"/>
    <w:pPr>
      <w:shd w:val="clear" w:color="auto" w:fill="A8B7E8"/>
      <w:tabs>
        <w:tab w:val="left" w:pos="540"/>
        <w:tab w:val="left" w:pos="4500"/>
      </w:tabs>
      <w:spacing w:before="120" w:after="120"/>
      <w:ind w:left="539" w:hanging="539"/>
      <w:contextualSpacing/>
    </w:pPr>
    <w:rPr>
      <w:rFonts w:ascii="Arial" w:hAnsi="Arial" w:cs="Arial"/>
      <w:b/>
      <w:szCs w:val="20"/>
    </w:rPr>
  </w:style>
  <w:style w:type="paragraph" w:customStyle="1" w:styleId="GrammarBoxSubhead">
    <w:name w:val="Grammar Box Subhead"/>
    <w:basedOn w:val="GrammarBoxHead"/>
    <w:rsid w:val="002B2D02"/>
    <w:pPr>
      <w:shd w:val="clear" w:color="auto" w:fill="B7C4ED"/>
    </w:pPr>
    <w:rPr>
      <w:sz w:val="20"/>
    </w:rPr>
  </w:style>
  <w:style w:type="paragraph" w:customStyle="1" w:styleId="GrammarBoxText">
    <w:name w:val="Grammar Box Text"/>
    <w:basedOn w:val="Normal"/>
    <w:autoRedefine/>
    <w:rsid w:val="002B2D02"/>
    <w:pPr>
      <w:tabs>
        <w:tab w:val="left" w:pos="540"/>
        <w:tab w:val="left" w:pos="4500"/>
      </w:tabs>
      <w:spacing w:after="120"/>
    </w:pPr>
    <w:rPr>
      <w:rFonts w:ascii="Arial" w:hAnsi="Arial" w:cs="Arial"/>
      <w:sz w:val="20"/>
      <w:szCs w:val="20"/>
    </w:rPr>
  </w:style>
  <w:style w:type="paragraph" w:customStyle="1" w:styleId="HeadASection">
    <w:name w:val="Head A Section"/>
    <w:next w:val="Normal"/>
    <w:autoRedefine/>
    <w:rsid w:val="002B2D02"/>
    <w:pPr>
      <w:spacing w:before="120" w:after="120"/>
    </w:pPr>
    <w:rPr>
      <w:rFonts w:ascii="Arial" w:hAnsi="Arial" w:cs="Arial"/>
      <w:b/>
      <w:sz w:val="28"/>
      <w:szCs w:val="28"/>
    </w:rPr>
  </w:style>
  <w:style w:type="paragraph" w:customStyle="1" w:styleId="HeadBSubsection">
    <w:name w:val="Head B Subsection"/>
    <w:next w:val="Normal"/>
    <w:autoRedefine/>
    <w:rsid w:val="002B2D02"/>
    <w:pPr>
      <w:spacing w:before="120" w:after="60"/>
    </w:pPr>
    <w:rPr>
      <w:rFonts w:ascii="Arial" w:hAnsi="Arial" w:cs="Arial"/>
      <w:b/>
      <w:sz w:val="24"/>
      <w:szCs w:val="24"/>
    </w:rPr>
  </w:style>
  <w:style w:type="paragraph" w:customStyle="1" w:styleId="Rubric">
    <w:name w:val="Rubric"/>
    <w:link w:val="RubricChar"/>
    <w:rsid w:val="002B2D02"/>
    <w:pPr>
      <w:spacing w:before="120"/>
      <w:contextualSpacing/>
    </w:pPr>
    <w:rPr>
      <w:rFonts w:ascii="Arial" w:hAnsi="Arial" w:cs="Arial"/>
      <w:b/>
    </w:rPr>
  </w:style>
  <w:style w:type="paragraph" w:customStyle="1" w:styleId="HeadCSubsubsection">
    <w:name w:val="Head C Subsubsection"/>
    <w:basedOn w:val="Rubric"/>
    <w:autoRedefine/>
    <w:rsid w:val="002B2D02"/>
  </w:style>
  <w:style w:type="paragraph" w:customStyle="1" w:styleId="HeadLesson">
    <w:name w:val="Head Lesson"/>
    <w:next w:val="HeadASection"/>
    <w:rsid w:val="002B2D02"/>
    <w:pPr>
      <w:shd w:val="clear" w:color="auto" w:fill="3366FF"/>
      <w:spacing w:before="240" w:after="120"/>
    </w:pPr>
    <w:rPr>
      <w:rFonts w:ascii="Arial" w:hAnsi="Arial" w:cs="Arial"/>
      <w:b/>
      <w:sz w:val="32"/>
      <w:szCs w:val="32"/>
    </w:rPr>
  </w:style>
  <w:style w:type="paragraph" w:customStyle="1" w:styleId="HeadUnit">
    <w:name w:val="Head Unit"/>
    <w:next w:val="HeadLesson"/>
    <w:rsid w:val="002B2D02"/>
    <w:pPr>
      <w:shd w:val="clear" w:color="auto" w:fill="0000CC"/>
      <w:spacing w:before="240" w:after="120"/>
    </w:pPr>
    <w:rPr>
      <w:rFonts w:ascii="Arial" w:hAnsi="Arial" w:cs="Arial"/>
      <w:b/>
      <w:color w:val="FFFFFF"/>
      <w:sz w:val="36"/>
      <w:szCs w:val="36"/>
    </w:rPr>
  </w:style>
  <w:style w:type="paragraph" w:customStyle="1" w:styleId="Permissions">
    <w:name w:val="Permissions"/>
    <w:basedOn w:val="Normal"/>
    <w:rsid w:val="002B2D02"/>
    <w:pPr>
      <w:spacing w:before="120" w:after="120"/>
    </w:pPr>
    <w:rPr>
      <w:i/>
      <w:color w:val="008000"/>
    </w:rPr>
  </w:style>
  <w:style w:type="character" w:customStyle="1" w:styleId="Phoneticschr">
    <w:name w:val="Phonetics chr"/>
    <w:rsid w:val="002B2D02"/>
    <w:rPr>
      <w:rFonts w:ascii="Charis SIL" w:hAnsi="Charis SIL"/>
    </w:rPr>
  </w:style>
  <w:style w:type="paragraph" w:customStyle="1" w:styleId="RealiaHead">
    <w:name w:val="Realia Head"/>
    <w:basedOn w:val="RealiaText"/>
    <w:rsid w:val="002B2D02"/>
    <w:pPr>
      <w:spacing w:before="240" w:after="60"/>
    </w:pPr>
    <w:rPr>
      <w:b/>
      <w:u w:val="single"/>
    </w:rPr>
  </w:style>
  <w:style w:type="paragraph" w:customStyle="1" w:styleId="TextExample">
    <w:name w:val="Text Example"/>
    <w:basedOn w:val="TextList"/>
    <w:rsid w:val="002B2D02"/>
    <w:rPr>
      <w:i/>
      <w:color w:val="339966"/>
    </w:rPr>
  </w:style>
  <w:style w:type="paragraph" w:customStyle="1" w:styleId="TextReference">
    <w:name w:val="Text Reference"/>
    <w:basedOn w:val="Normal"/>
    <w:rsid w:val="002B2D02"/>
    <w:pPr>
      <w:shd w:val="clear" w:color="auto" w:fill="CCECFF"/>
      <w:tabs>
        <w:tab w:val="left" w:pos="567"/>
      </w:tabs>
      <w:spacing w:after="120"/>
    </w:pPr>
    <w:rPr>
      <w:rFonts w:ascii="Arial" w:hAnsi="Arial" w:cs="Arial"/>
      <w:b/>
      <w:color w:val="000080"/>
      <w:sz w:val="20"/>
      <w:szCs w:val="20"/>
    </w:rPr>
  </w:style>
  <w:style w:type="paragraph" w:customStyle="1" w:styleId="UnitObjectives">
    <w:name w:val="Unit Objectives"/>
    <w:rsid w:val="002B2D02"/>
    <w:pPr>
      <w:pBdr>
        <w:top w:val="dotted" w:sz="4" w:space="1" w:color="auto"/>
        <w:left w:val="dotted" w:sz="4" w:space="4" w:color="auto"/>
        <w:bottom w:val="dotted" w:sz="4" w:space="1" w:color="auto"/>
        <w:right w:val="dotted" w:sz="4" w:space="4" w:color="auto"/>
      </w:pBdr>
      <w:spacing w:before="120" w:after="120"/>
      <w:contextualSpacing/>
    </w:pPr>
    <w:rPr>
      <w:sz w:val="24"/>
      <w:szCs w:val="24"/>
    </w:rPr>
  </w:style>
  <w:style w:type="paragraph" w:customStyle="1" w:styleId="UnitObjectivesHead">
    <w:name w:val="Unit Objectives Head"/>
    <w:basedOn w:val="UnitObjectives"/>
    <w:rsid w:val="002B2D02"/>
    <w:rPr>
      <w:b/>
    </w:rPr>
  </w:style>
  <w:style w:type="paragraph" w:customStyle="1" w:styleId="WordChoiceBox">
    <w:name w:val="Word Choice Box"/>
    <w:basedOn w:val="Text"/>
    <w:autoRedefine/>
    <w:rsid w:val="002B2D02"/>
    <w:pPr>
      <w:pBdr>
        <w:top w:val="dashed" w:sz="4" w:space="1" w:color="auto"/>
        <w:left w:val="dashed" w:sz="4" w:space="4" w:color="auto"/>
        <w:bottom w:val="dashed" w:sz="4" w:space="1" w:color="auto"/>
        <w:right w:val="dashed" w:sz="4" w:space="4" w:color="auto"/>
      </w:pBdr>
      <w:spacing w:before="120" w:after="120"/>
      <w:contextualSpacing/>
    </w:pPr>
  </w:style>
  <w:style w:type="paragraph" w:customStyle="1" w:styleId="CommonErrorsHead">
    <w:name w:val="Common Errors Head"/>
    <w:basedOn w:val="VocabularyHead"/>
    <w:rsid w:val="002B2D02"/>
    <w:pPr>
      <w:pBdr>
        <w:top w:val="single" w:sz="4" w:space="1" w:color="008000"/>
        <w:left w:val="single" w:sz="4" w:space="4" w:color="008000"/>
        <w:bottom w:val="single" w:sz="4" w:space="1" w:color="008000"/>
        <w:right w:val="single" w:sz="4" w:space="4" w:color="008000"/>
      </w:pBdr>
    </w:pPr>
  </w:style>
  <w:style w:type="paragraph" w:customStyle="1" w:styleId="CommonErrorsSubhead">
    <w:name w:val="Common Errors Subhead"/>
    <w:basedOn w:val="VocabularySubhead"/>
    <w:rsid w:val="002B2D02"/>
    <w:pPr>
      <w:pBdr>
        <w:top w:val="single" w:sz="4" w:space="1" w:color="008000"/>
        <w:left w:val="single" w:sz="4" w:space="4" w:color="008000"/>
        <w:bottom w:val="single" w:sz="4" w:space="1" w:color="008000"/>
        <w:right w:val="single" w:sz="4" w:space="4" w:color="008000"/>
      </w:pBdr>
    </w:pPr>
  </w:style>
  <w:style w:type="paragraph" w:customStyle="1" w:styleId="CommonErrorsText">
    <w:name w:val="Common Errors Text"/>
    <w:basedOn w:val="VocabularyText"/>
    <w:rsid w:val="002B2D02"/>
    <w:pPr>
      <w:pBdr>
        <w:top w:val="single" w:sz="4" w:space="1" w:color="008000"/>
        <w:left w:val="single" w:sz="4" w:space="4" w:color="008000"/>
        <w:bottom w:val="single" w:sz="4" w:space="1" w:color="008000"/>
        <w:right w:val="single" w:sz="4" w:space="4" w:color="008000"/>
      </w:pBdr>
    </w:pPr>
  </w:style>
  <w:style w:type="paragraph" w:customStyle="1" w:styleId="WritingText">
    <w:name w:val="Writing Text"/>
    <w:basedOn w:val="VocabularyText"/>
    <w:rsid w:val="002B2D02"/>
    <w:pPr>
      <w:pBdr>
        <w:top w:val="single" w:sz="4" w:space="1" w:color="808000"/>
        <w:left w:val="single" w:sz="4" w:space="4" w:color="808000"/>
        <w:bottom w:val="single" w:sz="4" w:space="1" w:color="808000"/>
        <w:right w:val="single" w:sz="4" w:space="4" w:color="808000"/>
      </w:pBdr>
    </w:pPr>
  </w:style>
  <w:style w:type="character" w:customStyle="1" w:styleId="ExampleChr">
    <w:name w:val="Example Chr"/>
    <w:basedOn w:val="DefaultParagraphFont"/>
    <w:rsid w:val="002B2D02"/>
    <w:rPr>
      <w:i/>
      <w:color w:val="339966"/>
    </w:rPr>
  </w:style>
  <w:style w:type="paragraph" w:customStyle="1" w:styleId="WritingSubhead">
    <w:name w:val="Writing Subhead"/>
    <w:basedOn w:val="VocabularySubhead"/>
    <w:rsid w:val="002B2D02"/>
    <w:pPr>
      <w:pBdr>
        <w:top w:val="single" w:sz="4" w:space="1" w:color="808000"/>
        <w:left w:val="single" w:sz="4" w:space="4" w:color="808000"/>
        <w:bottom w:val="single" w:sz="4" w:space="1" w:color="808000"/>
        <w:right w:val="single" w:sz="4" w:space="4" w:color="808000"/>
      </w:pBdr>
    </w:pPr>
  </w:style>
  <w:style w:type="paragraph" w:customStyle="1" w:styleId="WritingHead">
    <w:name w:val="Writing Head"/>
    <w:basedOn w:val="VocabularyHead"/>
    <w:rsid w:val="002B2D02"/>
    <w:pPr>
      <w:pBdr>
        <w:top w:val="single" w:sz="4" w:space="1" w:color="808000"/>
        <w:left w:val="single" w:sz="4" w:space="4" w:color="808000"/>
        <w:bottom w:val="single" w:sz="4" w:space="1" w:color="808000"/>
        <w:right w:val="single" w:sz="4" w:space="4" w:color="808000"/>
      </w:pBdr>
    </w:pPr>
  </w:style>
  <w:style w:type="character" w:styleId="Hyperlink">
    <w:name w:val="Hyperlink"/>
    <w:basedOn w:val="DefaultParagraphFont"/>
    <w:rsid w:val="002B2D02"/>
    <w:rPr>
      <w:color w:val="0000FF" w:themeColor="hyperlink"/>
      <w:u w:val="single"/>
    </w:rPr>
  </w:style>
  <w:style w:type="paragraph" w:styleId="ListParagraph">
    <w:name w:val="List Paragraph"/>
    <w:basedOn w:val="Normal"/>
    <w:uiPriority w:val="34"/>
    <w:qFormat/>
    <w:rsid w:val="002B2D02"/>
    <w:pPr>
      <w:ind w:left="720"/>
      <w:contextualSpacing/>
    </w:pPr>
  </w:style>
  <w:style w:type="paragraph" w:styleId="Header">
    <w:name w:val="header"/>
    <w:basedOn w:val="Normal"/>
    <w:link w:val="HeaderChar"/>
    <w:unhideWhenUsed/>
    <w:rsid w:val="002B2D02"/>
    <w:pPr>
      <w:tabs>
        <w:tab w:val="center" w:pos="4513"/>
        <w:tab w:val="right" w:pos="9026"/>
      </w:tabs>
    </w:pPr>
  </w:style>
  <w:style w:type="character" w:customStyle="1" w:styleId="HeaderChar">
    <w:name w:val="Header Char"/>
    <w:basedOn w:val="DefaultParagraphFont"/>
    <w:link w:val="Header"/>
    <w:rsid w:val="002B2D02"/>
    <w:rPr>
      <w:sz w:val="24"/>
      <w:szCs w:val="24"/>
    </w:rPr>
  </w:style>
  <w:style w:type="paragraph" w:styleId="Footer">
    <w:name w:val="footer"/>
    <w:basedOn w:val="Normal"/>
    <w:link w:val="FooterChar"/>
    <w:unhideWhenUsed/>
    <w:rsid w:val="002B2D02"/>
    <w:pPr>
      <w:tabs>
        <w:tab w:val="center" w:pos="4513"/>
        <w:tab w:val="right" w:pos="9026"/>
      </w:tabs>
    </w:pPr>
  </w:style>
  <w:style w:type="character" w:customStyle="1" w:styleId="FooterChar">
    <w:name w:val="Footer Char"/>
    <w:basedOn w:val="DefaultParagraphFont"/>
    <w:link w:val="Footer"/>
    <w:rsid w:val="002B2D02"/>
    <w:rPr>
      <w:sz w:val="24"/>
      <w:szCs w:val="24"/>
    </w:rPr>
  </w:style>
  <w:style w:type="character" w:customStyle="1" w:styleId="RubricChar">
    <w:name w:val="Rubric Char"/>
    <w:link w:val="Rubric"/>
    <w:rsid w:val="00685704"/>
    <w:rPr>
      <w:rFonts w:ascii="Arial" w:hAnsi="Arial" w:cs="Arial"/>
      <w:b/>
    </w:rPr>
  </w:style>
  <w:style w:type="character" w:styleId="CommentReference">
    <w:name w:val="annotation reference"/>
    <w:basedOn w:val="DefaultParagraphFont"/>
    <w:uiPriority w:val="99"/>
    <w:semiHidden/>
    <w:unhideWhenUsed/>
    <w:rsid w:val="00E32E93"/>
    <w:rPr>
      <w:sz w:val="16"/>
      <w:szCs w:val="16"/>
    </w:rPr>
  </w:style>
  <w:style w:type="paragraph" w:styleId="CommentText">
    <w:name w:val="annotation text"/>
    <w:basedOn w:val="Normal"/>
    <w:link w:val="CommentTextChar"/>
    <w:uiPriority w:val="99"/>
    <w:semiHidden/>
    <w:unhideWhenUsed/>
    <w:rsid w:val="00E32E93"/>
    <w:rPr>
      <w:sz w:val="20"/>
      <w:szCs w:val="20"/>
    </w:rPr>
  </w:style>
  <w:style w:type="character" w:customStyle="1" w:styleId="CommentTextChar">
    <w:name w:val="Comment Text Char"/>
    <w:basedOn w:val="DefaultParagraphFont"/>
    <w:link w:val="CommentText"/>
    <w:uiPriority w:val="99"/>
    <w:semiHidden/>
    <w:rsid w:val="00E32E93"/>
  </w:style>
  <w:style w:type="paragraph" w:styleId="BalloonText">
    <w:name w:val="Balloon Text"/>
    <w:basedOn w:val="Normal"/>
    <w:link w:val="BalloonTextChar"/>
    <w:semiHidden/>
    <w:unhideWhenUsed/>
    <w:rsid w:val="00E32E93"/>
    <w:rPr>
      <w:rFonts w:ascii="Tahoma" w:hAnsi="Tahoma" w:cs="Tahoma"/>
      <w:sz w:val="16"/>
      <w:szCs w:val="16"/>
    </w:rPr>
  </w:style>
  <w:style w:type="character" w:customStyle="1" w:styleId="BalloonTextChar">
    <w:name w:val="Balloon Text Char"/>
    <w:basedOn w:val="DefaultParagraphFont"/>
    <w:link w:val="BalloonText"/>
    <w:semiHidden/>
    <w:rsid w:val="00E32E93"/>
    <w:rPr>
      <w:rFonts w:ascii="Tahoma" w:hAnsi="Tahoma" w:cs="Tahoma"/>
      <w:sz w:val="16"/>
      <w:szCs w:val="16"/>
    </w:rPr>
  </w:style>
  <w:style w:type="paragraph" w:styleId="NormalWeb">
    <w:name w:val="Normal (Web)"/>
    <w:basedOn w:val="Normal"/>
    <w:uiPriority w:val="99"/>
    <w:semiHidden/>
    <w:unhideWhenUsed/>
    <w:rsid w:val="00787DAD"/>
    <w:pPr>
      <w:spacing w:before="100" w:beforeAutospacing="1" w:after="100" w:afterAutospacing="1"/>
    </w:pPr>
  </w:style>
  <w:style w:type="character" w:styleId="IntenseEmphasis">
    <w:name w:val="Intense Emphasis"/>
    <w:basedOn w:val="DefaultParagraphFont"/>
    <w:uiPriority w:val="21"/>
    <w:qFormat/>
    <w:rsid w:val="008C37EC"/>
    <w:rPr>
      <w:i/>
      <w:iCs/>
      <w:color w:val="4F81BD" w:themeColor="accent1"/>
    </w:rPr>
  </w:style>
  <w:style w:type="paragraph" w:styleId="CommentSubject">
    <w:name w:val="annotation subject"/>
    <w:basedOn w:val="CommentText"/>
    <w:next w:val="CommentText"/>
    <w:link w:val="CommentSubjectChar"/>
    <w:semiHidden/>
    <w:unhideWhenUsed/>
    <w:rsid w:val="00F15340"/>
    <w:rPr>
      <w:b/>
      <w:bCs/>
    </w:rPr>
  </w:style>
  <w:style w:type="character" w:customStyle="1" w:styleId="CommentSubjectChar">
    <w:name w:val="Comment Subject Char"/>
    <w:basedOn w:val="CommentTextChar"/>
    <w:link w:val="CommentSubject"/>
    <w:semiHidden/>
    <w:rsid w:val="00F15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64558">
      <w:bodyDiv w:val="1"/>
      <w:marLeft w:val="0"/>
      <w:marRight w:val="0"/>
      <w:marTop w:val="0"/>
      <w:marBottom w:val="0"/>
      <w:divBdr>
        <w:top w:val="none" w:sz="0" w:space="0" w:color="auto"/>
        <w:left w:val="none" w:sz="0" w:space="0" w:color="auto"/>
        <w:bottom w:val="none" w:sz="0" w:space="0" w:color="auto"/>
        <w:right w:val="none" w:sz="0" w:space="0" w:color="auto"/>
      </w:divBdr>
    </w:div>
    <w:div w:id="356977677">
      <w:bodyDiv w:val="1"/>
      <w:marLeft w:val="0"/>
      <w:marRight w:val="0"/>
      <w:marTop w:val="0"/>
      <w:marBottom w:val="0"/>
      <w:divBdr>
        <w:top w:val="none" w:sz="0" w:space="0" w:color="auto"/>
        <w:left w:val="none" w:sz="0" w:space="0" w:color="auto"/>
        <w:bottom w:val="none" w:sz="0" w:space="0" w:color="auto"/>
        <w:right w:val="none" w:sz="0" w:space="0" w:color="auto"/>
      </w:divBdr>
    </w:div>
    <w:div w:id="795947504">
      <w:bodyDiv w:val="1"/>
      <w:marLeft w:val="0"/>
      <w:marRight w:val="0"/>
      <w:marTop w:val="0"/>
      <w:marBottom w:val="0"/>
      <w:divBdr>
        <w:top w:val="none" w:sz="0" w:space="0" w:color="auto"/>
        <w:left w:val="none" w:sz="0" w:space="0" w:color="auto"/>
        <w:bottom w:val="none" w:sz="0" w:space="0" w:color="auto"/>
        <w:right w:val="none" w:sz="0" w:space="0" w:color="auto"/>
      </w:divBdr>
    </w:div>
    <w:div w:id="861894818">
      <w:bodyDiv w:val="1"/>
      <w:marLeft w:val="0"/>
      <w:marRight w:val="0"/>
      <w:marTop w:val="0"/>
      <w:marBottom w:val="0"/>
      <w:divBdr>
        <w:top w:val="none" w:sz="0" w:space="0" w:color="auto"/>
        <w:left w:val="none" w:sz="0" w:space="0" w:color="auto"/>
        <w:bottom w:val="none" w:sz="0" w:space="0" w:color="auto"/>
        <w:right w:val="none" w:sz="0" w:space="0" w:color="auto"/>
      </w:divBdr>
    </w:div>
    <w:div w:id="921523073">
      <w:bodyDiv w:val="1"/>
      <w:marLeft w:val="0"/>
      <w:marRight w:val="0"/>
      <w:marTop w:val="0"/>
      <w:marBottom w:val="0"/>
      <w:divBdr>
        <w:top w:val="none" w:sz="0" w:space="0" w:color="auto"/>
        <w:left w:val="none" w:sz="0" w:space="0" w:color="auto"/>
        <w:bottom w:val="none" w:sz="0" w:space="0" w:color="auto"/>
        <w:right w:val="none" w:sz="0" w:space="0" w:color="auto"/>
      </w:divBdr>
    </w:div>
    <w:div w:id="1300266106">
      <w:bodyDiv w:val="1"/>
      <w:marLeft w:val="0"/>
      <w:marRight w:val="0"/>
      <w:marTop w:val="0"/>
      <w:marBottom w:val="0"/>
      <w:divBdr>
        <w:top w:val="none" w:sz="0" w:space="0" w:color="auto"/>
        <w:left w:val="none" w:sz="0" w:space="0" w:color="auto"/>
        <w:bottom w:val="none" w:sz="0" w:space="0" w:color="auto"/>
        <w:right w:val="none" w:sz="0" w:space="0" w:color="auto"/>
      </w:divBdr>
    </w:div>
    <w:div w:id="1313604224">
      <w:bodyDiv w:val="1"/>
      <w:marLeft w:val="0"/>
      <w:marRight w:val="0"/>
      <w:marTop w:val="0"/>
      <w:marBottom w:val="0"/>
      <w:divBdr>
        <w:top w:val="none" w:sz="0" w:space="0" w:color="auto"/>
        <w:left w:val="none" w:sz="0" w:space="0" w:color="auto"/>
        <w:bottom w:val="none" w:sz="0" w:space="0" w:color="auto"/>
        <w:right w:val="none" w:sz="0" w:space="0" w:color="auto"/>
      </w:divBdr>
    </w:div>
    <w:div w:id="1380595103">
      <w:bodyDiv w:val="1"/>
      <w:marLeft w:val="0"/>
      <w:marRight w:val="0"/>
      <w:marTop w:val="0"/>
      <w:marBottom w:val="0"/>
      <w:divBdr>
        <w:top w:val="none" w:sz="0" w:space="0" w:color="auto"/>
        <w:left w:val="none" w:sz="0" w:space="0" w:color="auto"/>
        <w:bottom w:val="none" w:sz="0" w:space="0" w:color="auto"/>
        <w:right w:val="none" w:sz="0" w:space="0" w:color="auto"/>
      </w:divBdr>
    </w:div>
    <w:div w:id="189905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oter" Target="footer7.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Desktop\H%20Freelance%20Work\Pearson\COMPLETED%20JOBS\GXP%20Tests%20Packages\REFERENCE%20docs\NEW\Tests%20template%20Word%20dot%20ver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Tests template Word dot version.dotx</Template>
  <TotalTime>0</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Pearson</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Shaida</dc:creator>
  <cp:lastModifiedBy>Heather Curry</cp:lastModifiedBy>
  <cp:revision>4</cp:revision>
  <dcterms:created xsi:type="dcterms:W3CDTF">2018-12-18T03:52:00Z</dcterms:created>
  <dcterms:modified xsi:type="dcterms:W3CDTF">2019-01-04T02:06:00Z</dcterms:modified>
</cp:coreProperties>
</file>